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1AF3B" w14:textId="7777777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w:t>
      </w:r>
      <w:r w:rsidR="00673251">
        <w:rPr>
          <w:noProof w:val="0"/>
          <w:sz w:val="24"/>
          <w:szCs w:val="24"/>
        </w:rPr>
        <w:t>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BE0736">
        <w:rPr>
          <w:rFonts w:hint="eastAsia"/>
          <w:bCs/>
          <w:noProof w:val="0"/>
          <w:sz w:val="24"/>
          <w:szCs w:val="24"/>
        </w:rPr>
        <w:t>0</w:t>
      </w:r>
      <w:r w:rsidR="00BE0736" w:rsidRPr="004D12B4">
        <w:rPr>
          <w:bCs/>
          <w:noProof w:val="0"/>
          <w:sz w:val="24"/>
          <w:szCs w:val="24"/>
        </w:rPr>
        <w:t>421</w:t>
      </w:r>
      <w:r w:rsidR="00BE0736">
        <w:rPr>
          <w:bCs/>
          <w:noProof w:val="0"/>
          <w:sz w:val="24"/>
          <w:szCs w:val="24"/>
        </w:rPr>
        <w:t>1</w:t>
      </w:r>
    </w:p>
    <w:p w14:paraId="17CC24E1" w14:textId="77777777" w:rsidR="00CD4C7B" w:rsidRPr="00B266B0" w:rsidRDefault="00673251" w:rsidP="00CD4C7B">
      <w:pPr>
        <w:pStyle w:val="Header"/>
        <w:tabs>
          <w:tab w:val="right" w:pos="9639"/>
        </w:tabs>
        <w:rPr>
          <w:bCs/>
          <w:noProof w:val="0"/>
          <w:sz w:val="24"/>
          <w:szCs w:val="24"/>
        </w:rPr>
      </w:pPr>
      <w:r>
        <w:rPr>
          <w:rFonts w:eastAsia="SimSun"/>
          <w:noProof w:val="0"/>
          <w:sz w:val="24"/>
          <w:szCs w:val="24"/>
          <w:lang w:eastAsia="zh-CN"/>
        </w:rPr>
        <w:t>Hangzhou, China</w:t>
      </w:r>
      <w:r w:rsidR="00C24650" w:rsidRPr="00C24650">
        <w:rPr>
          <w:rFonts w:eastAsia="SimSun"/>
          <w:noProof w:val="0"/>
          <w:sz w:val="24"/>
          <w:szCs w:val="24"/>
          <w:lang w:eastAsia="zh-CN"/>
        </w:rPr>
        <w:t xml:space="preserve">, </w:t>
      </w:r>
      <w:r>
        <w:rPr>
          <w:rFonts w:eastAsia="SimSun"/>
          <w:noProof w:val="0"/>
          <w:sz w:val="24"/>
          <w:szCs w:val="24"/>
          <w:lang w:eastAsia="zh-CN"/>
        </w:rPr>
        <w:t>15</w:t>
      </w:r>
      <w:r w:rsidR="00C92967">
        <w:rPr>
          <w:rFonts w:eastAsia="SimSun"/>
          <w:noProof w:val="0"/>
          <w:sz w:val="24"/>
          <w:szCs w:val="24"/>
          <w:lang w:eastAsia="zh-CN"/>
        </w:rPr>
        <w:t xml:space="preserve"> - </w:t>
      </w:r>
      <w:r>
        <w:rPr>
          <w:rFonts w:eastAsia="SimSun"/>
          <w:noProof w:val="0"/>
          <w:sz w:val="24"/>
          <w:szCs w:val="24"/>
          <w:lang w:eastAsia="zh-CN"/>
        </w:rPr>
        <w:t>19</w:t>
      </w:r>
      <w:r w:rsidR="00C92967">
        <w:rPr>
          <w:rFonts w:eastAsia="SimSun"/>
          <w:noProof w:val="0"/>
          <w:sz w:val="24"/>
          <w:szCs w:val="24"/>
          <w:lang w:eastAsia="zh-CN"/>
        </w:rPr>
        <w:t xml:space="preserve"> </w:t>
      </w:r>
      <w:r>
        <w:rPr>
          <w:rFonts w:eastAsia="SimSun"/>
          <w:noProof w:val="0"/>
          <w:sz w:val="24"/>
          <w:szCs w:val="24"/>
          <w:lang w:eastAsia="zh-CN"/>
        </w:rPr>
        <w:t>May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0DAF994B" w14:textId="77777777" w:rsidR="00CD4C7B" w:rsidRPr="00B266B0" w:rsidRDefault="00CD4C7B" w:rsidP="00CD4C7B">
      <w:pPr>
        <w:pStyle w:val="Header"/>
        <w:rPr>
          <w:bCs/>
          <w:noProof w:val="0"/>
          <w:sz w:val="24"/>
        </w:rPr>
      </w:pPr>
    </w:p>
    <w:p w14:paraId="249885A6" w14:textId="77777777" w:rsidR="00CD4C7B" w:rsidRPr="00B266B0" w:rsidRDefault="00CD4C7B" w:rsidP="00CD4C7B">
      <w:pPr>
        <w:pStyle w:val="Header"/>
        <w:rPr>
          <w:bCs/>
          <w:noProof w:val="0"/>
          <w:sz w:val="24"/>
        </w:rPr>
      </w:pPr>
    </w:p>
    <w:p w14:paraId="0A4BFC03"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E0736">
        <w:rPr>
          <w:rFonts w:cs="Arial"/>
          <w:b/>
          <w:bCs/>
          <w:sz w:val="24"/>
        </w:rPr>
        <w:t>10.4.1.1</w:t>
      </w:r>
    </w:p>
    <w:p w14:paraId="200FB63D"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15CF1003"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927A8">
        <w:rPr>
          <w:rFonts w:ascii="Arial" w:hAnsi="Arial" w:cs="Arial"/>
          <w:b/>
          <w:bCs/>
          <w:sz w:val="24"/>
        </w:rPr>
        <w:t>Need codes in NR RRC</w:t>
      </w:r>
    </w:p>
    <w:p w14:paraId="43A6125D"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t xml:space="preserve">WI Code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551B5A5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566A729" w14:textId="77777777" w:rsidR="00CD4C7B" w:rsidRPr="006E13D1" w:rsidRDefault="00CD4C7B" w:rsidP="00CD4C7B">
      <w:pPr>
        <w:pStyle w:val="Heading1"/>
      </w:pPr>
      <w:r w:rsidRPr="006E13D1">
        <w:t>1</w:t>
      </w:r>
      <w:r w:rsidRPr="006E13D1">
        <w:tab/>
      </w:r>
      <w:r w:rsidR="0056573F">
        <w:t>Introduction</w:t>
      </w:r>
    </w:p>
    <w:p w14:paraId="1E278FA9" w14:textId="77777777" w:rsidR="007951F3" w:rsidRPr="006E13D1" w:rsidRDefault="007951F3" w:rsidP="00CD4C7B">
      <w:r>
        <w:t xml:space="preserve">The need codes for NR RRC were discussed e.g. in </w:t>
      </w:r>
      <w:r w:rsidRPr="007951F3">
        <w:t>R2-1702694</w:t>
      </w:r>
      <w:r>
        <w:t xml:space="preserve"> and in </w:t>
      </w:r>
      <w:r w:rsidRPr="007951F3">
        <w:t>R2-1703259</w:t>
      </w:r>
      <w:r>
        <w:t xml:space="preserve">. </w:t>
      </w:r>
      <w:r w:rsidR="00844F6F">
        <w:t xml:space="preserve">As identified in the NR RRC email discussion </w:t>
      </w:r>
      <w:r w:rsidR="00844F6F" w:rsidRPr="00844F6F">
        <w:t>NR-AH1#15</w:t>
      </w:r>
      <w:r w:rsidR="00844F6F">
        <w:t xml:space="preserve"> in </w:t>
      </w:r>
      <w:hyperlink r:id="rId11" w:history="1">
        <w:r w:rsidR="00844F6F" w:rsidRPr="00844F6F">
          <w:rPr>
            <w:rStyle w:val="Hyperlink"/>
          </w:rPr>
          <w:t>R2-1702694</w:t>
        </w:r>
      </w:hyperlink>
      <w:r w:rsidR="00844F6F">
        <w:t>, and concluded in RAN2#97bis, the need codes should be (attempted to be) improved upon when defining NR RRC. In this contribution, we consider the existing need codes one by one and propose how to use them in NR RRC.</w:t>
      </w:r>
    </w:p>
    <w:p w14:paraId="6EBF0FF9" w14:textId="77777777" w:rsidR="00CD4C7B" w:rsidRPr="006E13D1" w:rsidRDefault="00CD4C7B" w:rsidP="00CD4C7B">
      <w:pPr>
        <w:pStyle w:val="Heading1"/>
      </w:pPr>
      <w:r w:rsidRPr="006E13D1">
        <w:t>2</w:t>
      </w:r>
      <w:r w:rsidRPr="006E13D1">
        <w:tab/>
      </w:r>
      <w:r w:rsidR="007951F3">
        <w:t>Usage of need codes</w:t>
      </w:r>
      <w:r w:rsidRPr="006E13D1">
        <w:t xml:space="preserve"> </w:t>
      </w:r>
      <w:r w:rsidR="00607AA2">
        <w:t>in LTE</w:t>
      </w:r>
    </w:p>
    <w:p w14:paraId="32D4AB89" w14:textId="77777777" w:rsidR="00607AA2" w:rsidRDefault="00607AA2" w:rsidP="00CD4C7B">
      <w:r w:rsidRPr="00607AA2">
        <w:t>The need codes</w:t>
      </w:r>
      <w:r>
        <w:t xml:space="preserve"> are used in LTE to denote UE actions for optional fields upon receiving a (re)configuration. The intent is to indicate how UE should treat the absence of optional fields in the configuration messages, so that it is clear how the UE maintains the configurations and when it releases them. Additionally, an optional field may be designated to have </w:t>
      </w:r>
      <w:r w:rsidRPr="00607AA2">
        <w:t>conditions</w:t>
      </w:r>
      <w:r>
        <w:t xml:space="preserve"> to denote when they should or should not be included, and whether a need cod should be applied in certain circumstances. </w:t>
      </w:r>
      <w:r w:rsidRPr="00607AA2">
        <w:t>To</w:t>
      </w:r>
      <w:r>
        <w:t xml:space="preserve"> this purpose, three need codes have been defined in the TS36.331 section 6.1, as shown below:</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07AA2" w:rsidRPr="00A9351C" w14:paraId="05C59E81" w14:textId="77777777" w:rsidTr="00607AA2">
        <w:trPr>
          <w:tblHeader/>
        </w:trPr>
        <w:tc>
          <w:tcPr>
            <w:tcW w:w="2235" w:type="dxa"/>
          </w:tcPr>
          <w:p w14:paraId="23C565C9" w14:textId="77777777" w:rsidR="00607AA2" w:rsidRPr="00ED5243" w:rsidRDefault="00607AA2" w:rsidP="008623B1">
            <w:pPr>
              <w:pStyle w:val="TAH"/>
              <w:keepNext w:val="0"/>
              <w:keepLines w:val="0"/>
              <w:rPr>
                <w:lang w:eastAsia="en-GB"/>
              </w:rPr>
            </w:pPr>
            <w:r w:rsidRPr="00ED5243">
              <w:rPr>
                <w:lang w:eastAsia="en-GB"/>
              </w:rPr>
              <w:t>Abbreviation</w:t>
            </w:r>
          </w:p>
        </w:tc>
        <w:tc>
          <w:tcPr>
            <w:tcW w:w="7619" w:type="dxa"/>
          </w:tcPr>
          <w:p w14:paraId="66DEA0A4" w14:textId="77777777" w:rsidR="00607AA2" w:rsidRPr="00ED5243" w:rsidRDefault="00607AA2" w:rsidP="008623B1">
            <w:pPr>
              <w:pStyle w:val="TAH"/>
              <w:keepNext w:val="0"/>
              <w:keepLines w:val="0"/>
              <w:rPr>
                <w:lang w:eastAsia="en-GB"/>
              </w:rPr>
            </w:pPr>
            <w:r w:rsidRPr="00ED5243">
              <w:rPr>
                <w:lang w:eastAsia="en-GB"/>
              </w:rPr>
              <w:t>Meaning</w:t>
            </w:r>
          </w:p>
        </w:tc>
      </w:tr>
      <w:tr w:rsidR="00607AA2" w:rsidRPr="00A9351C" w14:paraId="0DE80BBC" w14:textId="77777777" w:rsidTr="00607AA2">
        <w:tc>
          <w:tcPr>
            <w:tcW w:w="2235" w:type="dxa"/>
          </w:tcPr>
          <w:p w14:paraId="095E760F" w14:textId="77777777" w:rsidR="00607AA2" w:rsidRPr="00A9351C" w:rsidRDefault="00607AA2" w:rsidP="008623B1">
            <w:pPr>
              <w:rPr>
                <w:i/>
                <w:noProof/>
                <w:lang w:eastAsia="en-GB"/>
              </w:rPr>
            </w:pPr>
            <w:r w:rsidRPr="00A9351C">
              <w:rPr>
                <w:lang w:eastAsia="en-GB"/>
              </w:rPr>
              <w:t>C</w:t>
            </w:r>
            <w:r w:rsidRPr="00A9351C">
              <w:rPr>
                <w:noProof/>
                <w:lang w:eastAsia="en-GB"/>
              </w:rPr>
              <w:t xml:space="preserve">ond </w:t>
            </w:r>
            <w:r w:rsidRPr="00A9351C">
              <w:rPr>
                <w:i/>
                <w:noProof/>
                <w:lang w:eastAsia="en-GB"/>
              </w:rPr>
              <w:t>conditionTag</w:t>
            </w:r>
          </w:p>
          <w:p w14:paraId="07E3E3F6" w14:textId="77777777" w:rsidR="00607AA2" w:rsidRPr="00A9351C" w:rsidRDefault="00607AA2" w:rsidP="008623B1">
            <w:pPr>
              <w:rPr>
                <w:noProof/>
                <w:lang w:eastAsia="en-GB"/>
              </w:rPr>
            </w:pPr>
            <w:r w:rsidRPr="00A9351C">
              <w:rPr>
                <w:noProof/>
                <w:lang w:eastAsia="en-GB"/>
              </w:rPr>
              <w:t>(Used in downlink only)</w:t>
            </w:r>
          </w:p>
        </w:tc>
        <w:tc>
          <w:tcPr>
            <w:tcW w:w="7619" w:type="dxa"/>
          </w:tcPr>
          <w:p w14:paraId="4CAD04EC" w14:textId="77777777" w:rsidR="00607AA2" w:rsidRPr="00ED5243" w:rsidRDefault="00607AA2" w:rsidP="008623B1">
            <w:pPr>
              <w:pStyle w:val="TAL"/>
              <w:rPr>
                <w:lang w:eastAsia="en-GB"/>
              </w:rPr>
            </w:pPr>
            <w:r w:rsidRPr="00ED5243">
              <w:rPr>
                <w:i/>
                <w:iCs/>
                <w:lang w:eastAsia="en-GB"/>
              </w:rPr>
              <w:t>Conditionally present</w:t>
            </w:r>
          </w:p>
          <w:p w14:paraId="24A2A030" w14:textId="77777777" w:rsidR="00607AA2" w:rsidRPr="00A9351C" w:rsidRDefault="00607AA2" w:rsidP="008623B1">
            <w:pPr>
              <w:rPr>
                <w:lang w:eastAsia="en-GB"/>
              </w:rPr>
            </w:pPr>
            <w:r w:rsidRPr="00A9351C">
              <w:rPr>
                <w:lang w:eastAsia="en-GB"/>
              </w:rPr>
              <w:t xml:space="preserve">A </w:t>
            </w:r>
            <w:r w:rsidRPr="00A9351C">
              <w:t>field</w:t>
            </w:r>
            <w:r w:rsidRPr="00A9351C">
              <w:rPr>
                <w:lang w:eastAsia="en-GB"/>
              </w:rPr>
              <w:t xml:space="preserve"> for which the need is specified by means of conditions. For each </w:t>
            </w:r>
            <w:r w:rsidRPr="00A9351C">
              <w:rPr>
                <w:i/>
                <w:noProof/>
                <w:lang w:eastAsia="en-GB"/>
              </w:rPr>
              <w:t>conditionTag</w:t>
            </w:r>
            <w:r w:rsidRPr="00A9351C">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07AA2" w:rsidRPr="00A9351C" w14:paraId="1E2D01FF" w14:textId="77777777" w:rsidTr="00607AA2">
        <w:tc>
          <w:tcPr>
            <w:tcW w:w="2235" w:type="dxa"/>
          </w:tcPr>
          <w:p w14:paraId="1A16EAEA" w14:textId="77777777" w:rsidR="00607AA2" w:rsidRPr="00A9351C" w:rsidRDefault="00607AA2" w:rsidP="008623B1">
            <w:pPr>
              <w:rPr>
                <w:lang w:eastAsia="en-GB"/>
              </w:rPr>
            </w:pPr>
            <w:r w:rsidRPr="00A9351C">
              <w:rPr>
                <w:lang w:eastAsia="en-GB"/>
              </w:rPr>
              <w:t>Need OP</w:t>
            </w:r>
          </w:p>
          <w:p w14:paraId="7C3ECEA6" w14:textId="77777777" w:rsidR="00607AA2" w:rsidRPr="00A9351C" w:rsidRDefault="00607AA2" w:rsidP="008623B1">
            <w:pPr>
              <w:rPr>
                <w:lang w:eastAsia="en-GB"/>
              </w:rPr>
            </w:pPr>
            <w:r w:rsidRPr="00A9351C">
              <w:rPr>
                <w:lang w:eastAsia="en-GB"/>
              </w:rPr>
              <w:t>(Used in downlink only)</w:t>
            </w:r>
          </w:p>
        </w:tc>
        <w:tc>
          <w:tcPr>
            <w:tcW w:w="7619" w:type="dxa"/>
          </w:tcPr>
          <w:p w14:paraId="108AA6A0" w14:textId="77777777" w:rsidR="00607AA2" w:rsidRPr="00ED5243" w:rsidRDefault="00607AA2" w:rsidP="008623B1">
            <w:pPr>
              <w:pStyle w:val="TAL"/>
              <w:rPr>
                <w:lang w:eastAsia="en-GB"/>
              </w:rPr>
            </w:pPr>
            <w:r w:rsidRPr="00ED5243">
              <w:rPr>
                <w:i/>
                <w:iCs/>
                <w:lang w:eastAsia="en-GB"/>
              </w:rPr>
              <w:t>Optionally present</w:t>
            </w:r>
          </w:p>
          <w:p w14:paraId="32270664" w14:textId="77777777" w:rsidR="00607AA2" w:rsidRPr="00A9351C" w:rsidRDefault="00607AA2" w:rsidP="008623B1">
            <w:pPr>
              <w:rPr>
                <w:lang w:eastAsia="en-GB"/>
              </w:rPr>
            </w:pPr>
            <w:r w:rsidRPr="00A9351C">
              <w:rPr>
                <w:lang w:eastAsia="en-GB"/>
              </w:rPr>
              <w:t xml:space="preserve">A </w:t>
            </w:r>
            <w:r w:rsidRPr="00A9351C">
              <w:t>field</w:t>
            </w:r>
            <w:r w:rsidRPr="00A9351C">
              <w:rPr>
                <w:lang w:eastAsia="en-GB"/>
              </w:rPr>
              <w:t xml:space="preserve"> that is optional to signal. For downlink messages, the UE is not required to take any special action on absence of the field beyond what is specified in the procedural text or the field description table following the ASN.1 segment. The UE behaviour on absence should be captured either in the procedural text or in the field description.</w:t>
            </w:r>
          </w:p>
        </w:tc>
      </w:tr>
      <w:tr w:rsidR="00607AA2" w:rsidRPr="00A9351C" w14:paraId="68BCD086" w14:textId="77777777" w:rsidTr="00607AA2">
        <w:tc>
          <w:tcPr>
            <w:tcW w:w="2235" w:type="dxa"/>
          </w:tcPr>
          <w:p w14:paraId="3FB25B0B" w14:textId="77777777" w:rsidR="00607AA2" w:rsidRPr="00A9351C" w:rsidRDefault="00607AA2" w:rsidP="008623B1">
            <w:pPr>
              <w:rPr>
                <w:lang w:eastAsia="en-GB"/>
              </w:rPr>
            </w:pPr>
            <w:r w:rsidRPr="00A9351C">
              <w:rPr>
                <w:lang w:eastAsia="en-GB"/>
              </w:rPr>
              <w:t>Need ON</w:t>
            </w:r>
          </w:p>
          <w:p w14:paraId="385B92CF" w14:textId="77777777" w:rsidR="00607AA2" w:rsidRPr="00A9351C" w:rsidRDefault="00607AA2" w:rsidP="008623B1">
            <w:pPr>
              <w:rPr>
                <w:lang w:eastAsia="en-GB"/>
              </w:rPr>
            </w:pPr>
            <w:r w:rsidRPr="00A9351C">
              <w:rPr>
                <w:lang w:eastAsia="en-GB"/>
              </w:rPr>
              <w:t>(Used in downlink only)</w:t>
            </w:r>
          </w:p>
        </w:tc>
        <w:tc>
          <w:tcPr>
            <w:tcW w:w="7619" w:type="dxa"/>
          </w:tcPr>
          <w:p w14:paraId="2C1BD290" w14:textId="77777777" w:rsidR="00607AA2" w:rsidRPr="00ED5243" w:rsidRDefault="00607AA2" w:rsidP="008623B1">
            <w:pPr>
              <w:pStyle w:val="TAL"/>
              <w:rPr>
                <w:lang w:eastAsia="en-GB"/>
              </w:rPr>
            </w:pPr>
            <w:r w:rsidRPr="00ED5243">
              <w:rPr>
                <w:i/>
                <w:iCs/>
                <w:lang w:eastAsia="en-GB"/>
              </w:rPr>
              <w:t>Optionally present, No action</w:t>
            </w:r>
          </w:p>
          <w:p w14:paraId="42699D1A" w14:textId="77777777" w:rsidR="00607AA2" w:rsidRPr="00A9351C" w:rsidRDefault="00607AA2" w:rsidP="008623B1">
            <w:pPr>
              <w:rPr>
                <w:lang w:eastAsia="en-GB"/>
              </w:rPr>
            </w:pPr>
            <w:r w:rsidRPr="00A9351C">
              <w:rPr>
                <w:lang w:eastAsia="en-GB"/>
              </w:rPr>
              <w:t xml:space="preserve">A </w:t>
            </w:r>
            <w:r w:rsidRPr="00A9351C">
              <w:t>field</w:t>
            </w:r>
            <w:r w:rsidRPr="00A9351C">
              <w:rPr>
                <w:lang w:eastAsia="en-GB"/>
              </w:rPr>
              <w:t xml:space="preserve"> that is optional to signal. </w:t>
            </w:r>
            <w:r w:rsidRPr="00A9351C">
              <w:rPr>
                <w:iCs/>
                <w:lang w:eastAsia="en-GB"/>
              </w:rPr>
              <w:t xml:space="preserve">If the message is received by the UE, and </w:t>
            </w:r>
            <w:r w:rsidRPr="00A9351C">
              <w:rPr>
                <w:lang w:eastAsia="en-GB"/>
              </w:rPr>
              <w:t>in case the field is absent, the UE takes no action and where applicable shall continue to use the existing value (and/ or the associated functionality).</w:t>
            </w:r>
          </w:p>
        </w:tc>
      </w:tr>
      <w:tr w:rsidR="00607AA2" w:rsidRPr="00A9351C" w14:paraId="3DC5BC4C" w14:textId="77777777" w:rsidTr="00607AA2">
        <w:tc>
          <w:tcPr>
            <w:tcW w:w="2235" w:type="dxa"/>
          </w:tcPr>
          <w:p w14:paraId="2E989BF8" w14:textId="77777777" w:rsidR="00607AA2" w:rsidRPr="00A9351C" w:rsidRDefault="00607AA2" w:rsidP="008623B1">
            <w:pPr>
              <w:rPr>
                <w:lang w:eastAsia="en-GB"/>
              </w:rPr>
            </w:pPr>
            <w:r w:rsidRPr="00A9351C">
              <w:rPr>
                <w:lang w:eastAsia="en-GB"/>
              </w:rPr>
              <w:t>Need OR</w:t>
            </w:r>
          </w:p>
          <w:p w14:paraId="2FA4332A" w14:textId="77777777" w:rsidR="00607AA2" w:rsidRPr="00A9351C" w:rsidRDefault="00607AA2" w:rsidP="008623B1">
            <w:pPr>
              <w:rPr>
                <w:lang w:eastAsia="en-GB"/>
              </w:rPr>
            </w:pPr>
            <w:r w:rsidRPr="00A9351C">
              <w:rPr>
                <w:lang w:eastAsia="en-GB"/>
              </w:rPr>
              <w:t>(Used in downlink only)</w:t>
            </w:r>
          </w:p>
        </w:tc>
        <w:tc>
          <w:tcPr>
            <w:tcW w:w="7619" w:type="dxa"/>
          </w:tcPr>
          <w:p w14:paraId="494BA354" w14:textId="77777777" w:rsidR="00607AA2" w:rsidRPr="00ED5243" w:rsidRDefault="00607AA2" w:rsidP="008623B1">
            <w:pPr>
              <w:pStyle w:val="TAL"/>
              <w:rPr>
                <w:lang w:eastAsia="en-GB"/>
              </w:rPr>
            </w:pPr>
            <w:r w:rsidRPr="00ED5243">
              <w:rPr>
                <w:i/>
                <w:iCs/>
                <w:lang w:eastAsia="en-GB"/>
              </w:rPr>
              <w:t>Optionally present, Release</w:t>
            </w:r>
          </w:p>
          <w:p w14:paraId="75C5BBE2" w14:textId="77777777" w:rsidR="00607AA2" w:rsidRPr="00A9351C" w:rsidRDefault="00607AA2" w:rsidP="008623B1">
            <w:pPr>
              <w:rPr>
                <w:lang w:eastAsia="en-GB"/>
              </w:rPr>
            </w:pPr>
            <w:r w:rsidRPr="00A9351C">
              <w:rPr>
                <w:lang w:eastAsia="en-GB"/>
              </w:rPr>
              <w:t xml:space="preserve">A </w:t>
            </w:r>
            <w:r w:rsidRPr="00A9351C">
              <w:t>field</w:t>
            </w:r>
            <w:r w:rsidRPr="00A9351C">
              <w:rPr>
                <w:lang w:eastAsia="en-GB"/>
              </w:rPr>
              <w:t xml:space="preserve"> that is optional to signal. </w:t>
            </w:r>
            <w:r w:rsidRPr="00A9351C">
              <w:rPr>
                <w:iCs/>
                <w:lang w:eastAsia="en-GB"/>
              </w:rPr>
              <w:t xml:space="preserve">If the message is received by the UE, and </w:t>
            </w:r>
            <w:r w:rsidRPr="00A9351C">
              <w:rPr>
                <w:lang w:eastAsia="en-GB"/>
              </w:rPr>
              <w:t>in case the field is absent, the UE shall discontinue/ stop using/ delete any existing value (and/ or the associated functionality).</w:t>
            </w:r>
          </w:p>
        </w:tc>
      </w:tr>
    </w:tbl>
    <w:p w14:paraId="65D5785D" w14:textId="77777777" w:rsidR="007951F3" w:rsidRDefault="007951F3" w:rsidP="00CD4C7B"/>
    <w:p w14:paraId="49776FEF" w14:textId="77777777" w:rsidR="00607AA2" w:rsidRDefault="00607AA2" w:rsidP="00CD4C7B">
      <w:r>
        <w:t>The typical issues that have been seen in LTE with these are:</w:t>
      </w:r>
    </w:p>
    <w:p w14:paraId="060E1019" w14:textId="77777777" w:rsidR="00607AA2" w:rsidRDefault="00607AA2" w:rsidP="00607AA2">
      <w:pPr>
        <w:pStyle w:val="ListParagraph"/>
        <w:numPr>
          <w:ilvl w:val="0"/>
          <w:numId w:val="8"/>
        </w:numPr>
      </w:pPr>
      <w:r>
        <w:t>A field with Need ON can never be released except with full configuration, and the allowing release has sometimes been forgotten</w:t>
      </w:r>
    </w:p>
    <w:p w14:paraId="648C549D" w14:textId="77777777" w:rsidR="00607AA2" w:rsidRDefault="00607AA2" w:rsidP="00607AA2">
      <w:pPr>
        <w:pStyle w:val="ListParagraph"/>
        <w:numPr>
          <w:ilvl w:val="0"/>
          <w:numId w:val="8"/>
        </w:numPr>
      </w:pPr>
      <w:r>
        <w:lastRenderedPageBreak/>
        <w:t>Need OP should be used when there is a need to specify absence condition for the field, but those may often be forgotten and are not always easy to catch.</w:t>
      </w:r>
      <w:r w:rsidR="00844F6F">
        <w:t xml:space="preserve"> Also, absence conditions may also be specified for e.g. Need OR fields.</w:t>
      </w:r>
    </w:p>
    <w:p w14:paraId="7696FA73" w14:textId="77777777" w:rsidR="00607AA2" w:rsidRDefault="00607AA2" w:rsidP="00607AA2">
      <w:pPr>
        <w:pStyle w:val="ListParagraph"/>
        <w:numPr>
          <w:ilvl w:val="0"/>
          <w:numId w:val="8"/>
        </w:numPr>
      </w:pPr>
      <w:r>
        <w:t>One-shot field configurations (i.e. fields whose values are used once and not stored) have often been unclear. For example, Need OR would seem natural for them at first glance, but since Need OR signifies that UE shall maintain the field as long as it has been signalled, Need ON is used instead.</w:t>
      </w:r>
    </w:p>
    <w:p w14:paraId="191311CE" w14:textId="77777777" w:rsidR="00607AA2" w:rsidRDefault="00607AA2" w:rsidP="00607AA2">
      <w:pPr>
        <w:pStyle w:val="ListParagraph"/>
        <w:numPr>
          <w:ilvl w:val="0"/>
          <w:numId w:val="8"/>
        </w:numPr>
      </w:pPr>
      <w:r>
        <w:t>Typical questions from people not familiar with RRC concern how to differentiate the need codes, and how they are defined (despite the definitions being clearly there in RRC!), which hints that the definitions are not the clearest ones.</w:t>
      </w:r>
    </w:p>
    <w:p w14:paraId="0B9EC16A" w14:textId="77777777" w:rsidR="00A96C47" w:rsidRDefault="00A96C47" w:rsidP="00CD4C7B">
      <w:r w:rsidRPr="00A96C47">
        <w:rPr>
          <w:b/>
        </w:rPr>
        <w:t>Observation 1:</w:t>
      </w:r>
      <w:r>
        <w:t xml:space="preserve"> Need ON often suffers from field-release issues.</w:t>
      </w:r>
    </w:p>
    <w:p w14:paraId="646EAE1C" w14:textId="77777777" w:rsidR="00A96C47" w:rsidRDefault="00A96C47" w:rsidP="00CD4C7B">
      <w:r w:rsidRPr="00A96C47">
        <w:rPr>
          <w:b/>
        </w:rPr>
        <w:t>Observation 2:</w:t>
      </w:r>
      <w:r>
        <w:t xml:space="preserve"> It’s not clear to see how Need OP is used in most cases, and the release of the fields is often ambiguous.</w:t>
      </w:r>
    </w:p>
    <w:p w14:paraId="051A67A1" w14:textId="77777777" w:rsidR="00A96C47" w:rsidRDefault="00A96C47" w:rsidP="00CD4C7B">
      <w:r w:rsidRPr="00A96C47">
        <w:rPr>
          <w:b/>
        </w:rPr>
        <w:t>Observation 3:</w:t>
      </w:r>
      <w:r>
        <w:t xml:space="preserve"> The condition on absence for OP is often forgotten.</w:t>
      </w:r>
    </w:p>
    <w:p w14:paraId="61063DD7" w14:textId="77777777" w:rsidR="00A96C47" w:rsidRDefault="00A96C47" w:rsidP="00CD4C7B">
      <w:r w:rsidRPr="00A96C47">
        <w:rPr>
          <w:b/>
        </w:rPr>
        <w:t>Observation 4:</w:t>
      </w:r>
      <w:r>
        <w:t xml:space="preserve"> UE behaviour upon absence is also sometimes defined for OR fields.</w:t>
      </w:r>
    </w:p>
    <w:p w14:paraId="477F3D58" w14:textId="77777777" w:rsidR="00A96C47" w:rsidRDefault="00A96C47" w:rsidP="00CD4C7B">
      <w:r w:rsidRPr="00A96C47">
        <w:rPr>
          <w:b/>
        </w:rPr>
        <w:t>Observation 5:</w:t>
      </w:r>
      <w:r>
        <w:t xml:space="preserve"> One-shot fields are often defined ambiguously.</w:t>
      </w:r>
    </w:p>
    <w:p w14:paraId="77612372" w14:textId="77777777" w:rsidR="00CD4C7B" w:rsidRPr="006E13D1" w:rsidRDefault="00CD4C7B" w:rsidP="00CD4C7B">
      <w:pPr>
        <w:pStyle w:val="Heading1"/>
      </w:pPr>
      <w:r w:rsidRPr="006E13D1">
        <w:t>3</w:t>
      </w:r>
      <w:r w:rsidRPr="006E13D1">
        <w:tab/>
      </w:r>
      <w:r w:rsidR="007951F3">
        <w:t>Need codes for NR</w:t>
      </w:r>
      <w:r w:rsidRPr="006E13D1">
        <w:t xml:space="preserve"> </w:t>
      </w:r>
    </w:p>
    <w:p w14:paraId="6499BB62" w14:textId="77777777" w:rsidR="00CD4C7B" w:rsidRPr="006E13D1" w:rsidRDefault="00CD4C7B" w:rsidP="00CD4C7B">
      <w:pPr>
        <w:pStyle w:val="Heading2"/>
      </w:pPr>
      <w:r w:rsidRPr="006E13D1">
        <w:t>3.1</w:t>
      </w:r>
      <w:r w:rsidRPr="006E13D1">
        <w:tab/>
      </w:r>
      <w:r w:rsidR="007951F3">
        <w:t>Need ON</w:t>
      </w:r>
      <w:r w:rsidRPr="006E13D1">
        <w:t xml:space="preserve"> </w:t>
      </w:r>
    </w:p>
    <w:p w14:paraId="78B678E3" w14:textId="77777777" w:rsidR="00B17038" w:rsidRDefault="00844F6F" w:rsidP="007951F3">
      <w:r>
        <w:t xml:space="preserve">Need ON exists to allow </w:t>
      </w:r>
      <w:r w:rsidRPr="00844F6F">
        <w:rPr>
          <w:b/>
        </w:rPr>
        <w:t>delta signalling</w:t>
      </w:r>
      <w:r>
        <w:t>, i.e. to allow network to not have to re-signal every single optional field at every reconfiguration. This saves signalling and makes it easier also for the UE to parse the messages, but also creates issue with field releases, often requiring release-setup – constructs to be placed within the IEs.</w:t>
      </w:r>
    </w:p>
    <w:p w14:paraId="0B4897F3" w14:textId="77777777" w:rsidR="00844F6F" w:rsidRDefault="00844F6F" w:rsidP="00844F6F">
      <w:r w:rsidRPr="00B17038">
        <w:rPr>
          <w:b/>
        </w:rPr>
        <w:t xml:space="preserve">Proposal </w:t>
      </w:r>
      <w:r>
        <w:rPr>
          <w:b/>
        </w:rPr>
        <w:t>1</w:t>
      </w:r>
      <w:r w:rsidRPr="00B17038">
        <w:rPr>
          <w:b/>
        </w:rPr>
        <w:t>:</w:t>
      </w:r>
      <w:r>
        <w:t xml:space="preserve"> Define need code equivalent to LTE Need ON that is used for delta-signalling, i.e. optional fields that are not released if not signalled.</w:t>
      </w:r>
    </w:p>
    <w:p w14:paraId="7AFA05F0" w14:textId="77777777" w:rsidR="00844F6F" w:rsidRDefault="00844F6F" w:rsidP="007951F3">
      <w:r>
        <w:t xml:space="preserve">Additionally, Need ON is supposed to be used for fields that UE should use once and not maintain unless they are signalled again. The reasoning for using ON was the no UE actions are required upon absence of the field, and that the storage of the fields is a separate matter. This has worked adequately, but has cause many questions over the time and makes it difficult to differentiate the fields that are one-shot from those that are “normal” delta-signalled fields. Therefore, it seems desirable to have a specific need code for the one-shot fields. </w:t>
      </w:r>
    </w:p>
    <w:p w14:paraId="64C2BF06" w14:textId="77777777" w:rsidR="00844F6F" w:rsidRDefault="00844F6F" w:rsidP="007951F3">
      <w:r>
        <w:rPr>
          <w:b/>
        </w:rPr>
        <w:t>Proposal 2</w:t>
      </w:r>
      <w:r w:rsidRPr="00B17038">
        <w:rPr>
          <w:b/>
        </w:rPr>
        <w:t>:</w:t>
      </w:r>
      <w:r>
        <w:t xml:space="preserve"> Define a need code that signifies a “one-shot” optional field that UE uses only once (for the duration of a procedure where the field is signalled).</w:t>
      </w:r>
    </w:p>
    <w:p w14:paraId="1E272651" w14:textId="77777777" w:rsidR="00CD4C7B" w:rsidRPr="006E13D1" w:rsidRDefault="00CD4C7B" w:rsidP="00CD4C7B">
      <w:pPr>
        <w:pStyle w:val="Heading2"/>
      </w:pPr>
      <w:r w:rsidRPr="006E13D1">
        <w:t>3.2</w:t>
      </w:r>
      <w:r w:rsidRPr="006E13D1">
        <w:tab/>
      </w:r>
      <w:r w:rsidR="007951F3">
        <w:t>Need OR</w:t>
      </w:r>
      <w:r w:rsidRPr="006E13D1">
        <w:t xml:space="preserve"> </w:t>
      </w:r>
    </w:p>
    <w:p w14:paraId="5EF5C2CC" w14:textId="77777777" w:rsidR="00B17038" w:rsidRDefault="00844F6F" w:rsidP="00CD4C7B">
      <w:r>
        <w:t xml:space="preserve">Need OR is used for a simple release option of fields that often signify “toggling” actions, e.g. indicating that a certain (sub-)feature should start to be used. It requires that network has to keep signalling the field so UE maintains using the activated feature, and is therefore not subject to delta-signalling. Therefore, it creates some signalling overhead. However, Need OR is also the simplest way to define release of a field: A field with Need OR can be released very easily without lengthy ASN.1 constructs that the </w:t>
      </w:r>
      <w:r w:rsidRPr="00844F6F">
        <w:rPr>
          <w:i/>
        </w:rPr>
        <w:t>release-setup</w:t>
      </w:r>
      <w:r>
        <w:t xml:space="preserve"> requires</w:t>
      </w:r>
      <w:r w:rsidR="00B570A3">
        <w:t>, so it is very useful as the simplest kind of an optional field.</w:t>
      </w:r>
    </w:p>
    <w:p w14:paraId="153EEFFE" w14:textId="77777777" w:rsidR="00844F6F" w:rsidRPr="00B17038" w:rsidRDefault="00844F6F" w:rsidP="00CD4C7B">
      <w:r>
        <w:t xml:space="preserve">However, using Need OR also has a side-effect that is not very well-known: When using Need OR with a field type of </w:t>
      </w:r>
      <w:r w:rsidRPr="00844F6F">
        <w:rPr>
          <w:i/>
        </w:rPr>
        <w:t>ENUMERATED{true}</w:t>
      </w:r>
      <w:r>
        <w:t xml:space="preserve"> (i.e. a field that turns on a “feature” and is turned off when the signalled in omitted), the field is not actually encoded according to the ASN.1 standard. Instead, only the optionality bit of the field is encoded, since it is enough to signify the presence or absence of the field.</w:t>
      </w:r>
    </w:p>
    <w:p w14:paraId="2A899B9F" w14:textId="77777777" w:rsidR="00BC73C9" w:rsidRDefault="00844F6F" w:rsidP="00BC73C9">
      <w:r>
        <w:rPr>
          <w:b/>
        </w:rPr>
        <w:t>Proposal 3</w:t>
      </w:r>
      <w:r w:rsidR="00BC73C9" w:rsidRPr="00B17038">
        <w:rPr>
          <w:b/>
        </w:rPr>
        <w:t>:</w:t>
      </w:r>
      <w:r w:rsidR="00BC73C9">
        <w:t xml:space="preserve"> Define a need code equivalent to LTE Need OR </w:t>
      </w:r>
      <w:r w:rsidR="00B570A3">
        <w:t xml:space="preserve">that </w:t>
      </w:r>
      <w:r w:rsidR="00BC73C9">
        <w:t>is used for optional fields that need to be releasable.</w:t>
      </w:r>
    </w:p>
    <w:p w14:paraId="7C23ED03" w14:textId="77777777" w:rsidR="007951F3" w:rsidRPr="006E13D1" w:rsidRDefault="007951F3" w:rsidP="007951F3">
      <w:pPr>
        <w:pStyle w:val="Heading2"/>
      </w:pPr>
      <w:r>
        <w:t>3.</w:t>
      </w:r>
      <w:r w:rsidR="00B570A3">
        <w:t>3</w:t>
      </w:r>
      <w:r w:rsidRPr="006E13D1">
        <w:tab/>
      </w:r>
      <w:r>
        <w:t>Need OP</w:t>
      </w:r>
      <w:r w:rsidRPr="006E13D1">
        <w:t xml:space="preserve"> </w:t>
      </w:r>
    </w:p>
    <w:p w14:paraId="09488C85" w14:textId="77777777" w:rsidR="00B17038" w:rsidRDefault="00B570A3" w:rsidP="007951F3">
      <w:r>
        <w:t xml:space="preserve">Need OP is used when there is a need to define “extra” conditions that UE should take upon absence of a field. Otherwise, it is very similar to both ON, and it is not obvious how such a field is released: Sometimes the absence condition make the UE assume a default value, but do not specify how an already-defined value should be treated, </w:t>
      </w:r>
      <w:r>
        <w:lastRenderedPageBreak/>
        <w:t xml:space="preserve">making a casual reader consider the field could be similar to ON as well. Further, defining release condition upon absence of a field would make OP almost equivalent of OR, which would defeat the purpose. </w:t>
      </w:r>
    </w:p>
    <w:p w14:paraId="3F438AAE" w14:textId="77777777" w:rsidR="00B570A3" w:rsidRDefault="00B570A3" w:rsidP="007951F3">
      <w:r>
        <w:t xml:space="preserve">Therefore, one possibility would be to simply eschew the use of the Need OP entirely, and allow defining conditions upon absence also for Need OR and Need ON (where necessary). This would simplify the usage of the need codes since the difference between OR and ON is clear, and the added conditions would rarely be used anyway. </w:t>
      </w:r>
    </w:p>
    <w:p w14:paraId="1D2C102D" w14:textId="77777777" w:rsidR="00BC73C9" w:rsidRDefault="00BC73C9" w:rsidP="00BC73C9">
      <w:r>
        <w:rPr>
          <w:b/>
        </w:rPr>
        <w:t>Proposal 4</w:t>
      </w:r>
      <w:r w:rsidRPr="00B17038">
        <w:rPr>
          <w:b/>
        </w:rPr>
        <w:t>:</w:t>
      </w:r>
      <w:r>
        <w:t xml:space="preserve"> Do not define a specific need code equivalent to LTE Need OP– conditions on absence can be captured for any field defined with any need code.</w:t>
      </w:r>
    </w:p>
    <w:p w14:paraId="3E755574" w14:textId="77777777" w:rsidR="00B570A3" w:rsidRPr="006E13D1" w:rsidRDefault="00B570A3" w:rsidP="00B570A3">
      <w:pPr>
        <w:pStyle w:val="Heading2"/>
      </w:pPr>
      <w:r>
        <w:t>3.4</w:t>
      </w:r>
      <w:r w:rsidRPr="006E13D1">
        <w:tab/>
      </w:r>
      <w:r>
        <w:t xml:space="preserve">Cond </w:t>
      </w:r>
      <w:r w:rsidRPr="00B570A3">
        <w:rPr>
          <w:i/>
        </w:rPr>
        <w:t>conditionTag</w:t>
      </w:r>
    </w:p>
    <w:p w14:paraId="08FB61E6" w14:textId="7394E5A4" w:rsidR="00B570A3" w:rsidRDefault="00B570A3" w:rsidP="00B570A3">
      <w:r>
        <w:t>A field with a presence condition is a variant of a complex Need OP – field: Either the network should only include the field under certain conditions, or the UE should assume certain actions if the conditions are fulfilled, and usually the field also acquires either ON or OR moniker under certain circumstances.</w:t>
      </w:r>
      <w:r w:rsidR="005A24FE">
        <w:t xml:space="preserve"> </w:t>
      </w:r>
      <w:r w:rsidR="00E6421A">
        <w:t xml:space="preserve">However, most typically the field acts as ON, so that could be captured as the “default” condition as well. That would simplify the handling of the field release, and clarify most cases with ambiguity with release of conditional fields. If OR behaviour would be needed instead, this can then be specified separately in the need code definition. </w:t>
      </w:r>
    </w:p>
    <w:p w14:paraId="2EE771D9" w14:textId="6502E3FD" w:rsidR="00B570A3" w:rsidRDefault="00B570A3" w:rsidP="00BC73C9">
      <w:r w:rsidRPr="00E6421A">
        <w:rPr>
          <w:b/>
        </w:rPr>
        <w:t>Proposal 5:</w:t>
      </w:r>
      <w:r>
        <w:t xml:space="preserve"> </w:t>
      </w:r>
      <w:r w:rsidR="00E6421A">
        <w:t xml:space="preserve">By default, the “Cond </w:t>
      </w:r>
      <w:r w:rsidR="00E6421A" w:rsidRPr="00E6421A">
        <w:rPr>
          <w:i/>
        </w:rPr>
        <w:t>conditionTag</w:t>
      </w:r>
      <w:r w:rsidR="00E6421A">
        <w:t>” acts as the equivalent of an LTE Need ON – field in NR RRC. The need code description can override this behaviour where necessary.</w:t>
      </w:r>
    </w:p>
    <w:p w14:paraId="00075BA4" w14:textId="77777777" w:rsidR="007951F3" w:rsidRPr="006E13D1" w:rsidRDefault="007951F3" w:rsidP="007951F3">
      <w:pPr>
        <w:pStyle w:val="Heading2"/>
      </w:pPr>
      <w:r w:rsidRPr="006E13D1">
        <w:t>3.</w:t>
      </w:r>
      <w:r w:rsidR="00B570A3">
        <w:t>5</w:t>
      </w:r>
      <w:r w:rsidRPr="006E13D1">
        <w:tab/>
      </w:r>
      <w:r>
        <w:t xml:space="preserve">Naming of need codes </w:t>
      </w:r>
    </w:p>
    <w:p w14:paraId="355352D5" w14:textId="77777777" w:rsidR="007951F3" w:rsidRDefault="00B17038" w:rsidP="007951F3">
      <w:r>
        <w:t>The current naming of need codes relies on the convention that “O” stands for “Optional” and the second character signifies the semantics of the need code (“N” = No action</w:t>
      </w:r>
      <w:r w:rsidR="00B570A3">
        <w:t>, “R” = Release, “P” = oPtional</w:t>
      </w:r>
      <w:r>
        <w:t xml:space="preserve">). However, the </w:t>
      </w:r>
      <w:r w:rsidR="00B570A3">
        <w:t xml:space="preserve">character </w:t>
      </w:r>
      <w:r>
        <w:t>“O” seems totally unnecessary because the field will anyway require the use of the OPTIONAL indicator, and having the same letter makes the need codes look too similar. Therefore, the “O” could simply be dropped away.</w:t>
      </w:r>
    </w:p>
    <w:p w14:paraId="589D8E52" w14:textId="77777777" w:rsidR="007951F3" w:rsidRDefault="00750B19" w:rsidP="007951F3">
      <w:r>
        <w:t xml:space="preserve">However, it could perhaps </w:t>
      </w:r>
      <w:r w:rsidR="00B17038">
        <w:t xml:space="preserve">still be </w:t>
      </w:r>
      <w:r>
        <w:t xml:space="preserve">fine </w:t>
      </w:r>
      <w:r w:rsidR="00B17038">
        <w:t xml:space="preserve">to have two characters in the codes, </w:t>
      </w:r>
      <w:r>
        <w:t xml:space="preserve">but then </w:t>
      </w:r>
      <w:r w:rsidR="005202CA">
        <w:t>the first character should signify the meaning of the need code, e.g. “R” for release</w:t>
      </w:r>
      <w:r>
        <w:t xml:space="preserve">, and the second </w:t>
      </w:r>
      <w:r w:rsidR="00B570A3">
        <w:t>character can serve to disambiguate the meaning (if</w:t>
      </w:r>
      <w:r>
        <w:t xml:space="preserve"> necessary</w:t>
      </w:r>
      <w:r w:rsidR="00B570A3">
        <w:t>)</w:t>
      </w:r>
      <w:r>
        <w:t xml:space="preserve">. </w:t>
      </w:r>
    </w:p>
    <w:p w14:paraId="2F69B835" w14:textId="77777777" w:rsidR="00BC73C9" w:rsidRDefault="00BC73C9" w:rsidP="00BC73C9">
      <w:r w:rsidRPr="005202CA">
        <w:rPr>
          <w:b/>
        </w:rPr>
        <w:t xml:space="preserve">Proposal </w:t>
      </w:r>
      <w:r w:rsidR="00B570A3">
        <w:rPr>
          <w:b/>
        </w:rPr>
        <w:t>6</w:t>
      </w:r>
      <w:r w:rsidRPr="005202CA">
        <w:rPr>
          <w:b/>
        </w:rPr>
        <w:t>:</w:t>
      </w:r>
      <w:r>
        <w:t xml:space="preserve"> Use the following need code names: “M” (Maintain), “R” (Release) and “OS” (One-Shot). </w:t>
      </w:r>
    </w:p>
    <w:p w14:paraId="05CC899F" w14:textId="77777777" w:rsidR="00A96C47" w:rsidRDefault="00A96C47" w:rsidP="007951F3">
      <w:r>
        <w:t>This would mean the following in comparison to LTE need codes:</w:t>
      </w:r>
    </w:p>
    <w:tbl>
      <w:tblPr>
        <w:tblStyle w:val="TableGrid"/>
        <w:tblW w:w="2158" w:type="dxa"/>
        <w:jc w:val="center"/>
        <w:tblLook w:val="04A0" w:firstRow="1" w:lastRow="0" w:firstColumn="1" w:lastColumn="0" w:noHBand="0" w:noVBand="1"/>
      </w:tblPr>
      <w:tblGrid>
        <w:gridCol w:w="985"/>
        <w:gridCol w:w="1173"/>
      </w:tblGrid>
      <w:tr w:rsidR="00A96C47" w14:paraId="294CAFE5" w14:textId="77777777" w:rsidTr="00A96C47">
        <w:trPr>
          <w:trHeight w:val="284"/>
          <w:jc w:val="center"/>
        </w:trPr>
        <w:tc>
          <w:tcPr>
            <w:tcW w:w="2158" w:type="dxa"/>
            <w:gridSpan w:val="2"/>
          </w:tcPr>
          <w:p w14:paraId="12C84D5D" w14:textId="77777777" w:rsidR="00A96C47" w:rsidRDefault="00A96C47" w:rsidP="007951F3">
            <w:r>
              <w:t>Equivalent need codes</w:t>
            </w:r>
          </w:p>
        </w:tc>
      </w:tr>
      <w:tr w:rsidR="00A96C47" w14:paraId="4E13B61C" w14:textId="77777777" w:rsidTr="00A96C47">
        <w:trPr>
          <w:trHeight w:val="284"/>
          <w:jc w:val="center"/>
        </w:trPr>
        <w:tc>
          <w:tcPr>
            <w:tcW w:w="985" w:type="dxa"/>
          </w:tcPr>
          <w:p w14:paraId="7E04A620" w14:textId="77777777" w:rsidR="00A96C47" w:rsidRDefault="00A96C47" w:rsidP="00A96C47">
            <w:pPr>
              <w:jc w:val="center"/>
            </w:pPr>
            <w:r>
              <w:t>LTE</w:t>
            </w:r>
          </w:p>
        </w:tc>
        <w:tc>
          <w:tcPr>
            <w:tcW w:w="1172" w:type="dxa"/>
          </w:tcPr>
          <w:p w14:paraId="136613D6" w14:textId="77777777" w:rsidR="00A96C47" w:rsidRDefault="00A96C47" w:rsidP="00A96C47">
            <w:pPr>
              <w:jc w:val="center"/>
            </w:pPr>
            <w:r>
              <w:t>NR</w:t>
            </w:r>
          </w:p>
        </w:tc>
      </w:tr>
      <w:tr w:rsidR="00A96C47" w14:paraId="009CB377" w14:textId="77777777" w:rsidTr="00A96C47">
        <w:trPr>
          <w:trHeight w:val="284"/>
          <w:jc w:val="center"/>
        </w:trPr>
        <w:tc>
          <w:tcPr>
            <w:tcW w:w="985" w:type="dxa"/>
          </w:tcPr>
          <w:p w14:paraId="653E20F1" w14:textId="77777777" w:rsidR="00A96C47" w:rsidRDefault="00A96C47" w:rsidP="00A96C47">
            <w:pPr>
              <w:jc w:val="center"/>
            </w:pPr>
            <w:r>
              <w:t>ON</w:t>
            </w:r>
          </w:p>
        </w:tc>
        <w:tc>
          <w:tcPr>
            <w:tcW w:w="1172" w:type="dxa"/>
          </w:tcPr>
          <w:p w14:paraId="1B82B66A" w14:textId="77777777" w:rsidR="00A96C47" w:rsidRDefault="00A96C47" w:rsidP="00A96C47">
            <w:pPr>
              <w:jc w:val="center"/>
            </w:pPr>
            <w:r>
              <w:t>M</w:t>
            </w:r>
          </w:p>
        </w:tc>
      </w:tr>
      <w:tr w:rsidR="00A96C47" w14:paraId="5777799A" w14:textId="77777777" w:rsidTr="00A96C47">
        <w:trPr>
          <w:trHeight w:val="284"/>
          <w:jc w:val="center"/>
        </w:trPr>
        <w:tc>
          <w:tcPr>
            <w:tcW w:w="985" w:type="dxa"/>
          </w:tcPr>
          <w:p w14:paraId="169D7D20" w14:textId="77777777" w:rsidR="00A96C47" w:rsidRDefault="00A96C47" w:rsidP="00A96C47">
            <w:pPr>
              <w:jc w:val="center"/>
            </w:pPr>
            <w:r>
              <w:t>OR</w:t>
            </w:r>
          </w:p>
        </w:tc>
        <w:tc>
          <w:tcPr>
            <w:tcW w:w="1172" w:type="dxa"/>
          </w:tcPr>
          <w:p w14:paraId="32D60480" w14:textId="77777777" w:rsidR="00A96C47" w:rsidRDefault="00A96C47" w:rsidP="00A96C47">
            <w:pPr>
              <w:jc w:val="center"/>
            </w:pPr>
            <w:r>
              <w:t>R</w:t>
            </w:r>
          </w:p>
        </w:tc>
      </w:tr>
      <w:tr w:rsidR="00A96C47" w14:paraId="3BF8C1F7" w14:textId="77777777" w:rsidTr="00A96C47">
        <w:trPr>
          <w:trHeight w:val="284"/>
          <w:jc w:val="center"/>
        </w:trPr>
        <w:tc>
          <w:tcPr>
            <w:tcW w:w="985" w:type="dxa"/>
          </w:tcPr>
          <w:p w14:paraId="1D80FC00" w14:textId="77777777" w:rsidR="00A96C47" w:rsidRDefault="00A96C47" w:rsidP="00A96C47">
            <w:pPr>
              <w:jc w:val="center"/>
            </w:pPr>
            <w:r>
              <w:t>OP</w:t>
            </w:r>
          </w:p>
        </w:tc>
        <w:tc>
          <w:tcPr>
            <w:tcW w:w="1172" w:type="dxa"/>
          </w:tcPr>
          <w:p w14:paraId="78504F22" w14:textId="77777777" w:rsidR="00A96C47" w:rsidRDefault="00A96C47" w:rsidP="00A96C47">
            <w:pPr>
              <w:jc w:val="center"/>
            </w:pPr>
            <w:r>
              <w:t>-</w:t>
            </w:r>
          </w:p>
        </w:tc>
      </w:tr>
      <w:tr w:rsidR="00A96C47" w14:paraId="17387550" w14:textId="77777777" w:rsidTr="00A96C47">
        <w:trPr>
          <w:trHeight w:val="284"/>
          <w:jc w:val="center"/>
        </w:trPr>
        <w:tc>
          <w:tcPr>
            <w:tcW w:w="985" w:type="dxa"/>
          </w:tcPr>
          <w:p w14:paraId="5135E8E3" w14:textId="77777777" w:rsidR="00A96C47" w:rsidRDefault="00A96C47" w:rsidP="00A96C47">
            <w:pPr>
              <w:jc w:val="center"/>
            </w:pPr>
            <w:r>
              <w:t>-</w:t>
            </w:r>
          </w:p>
        </w:tc>
        <w:tc>
          <w:tcPr>
            <w:tcW w:w="1172" w:type="dxa"/>
          </w:tcPr>
          <w:p w14:paraId="1C34233C" w14:textId="77777777" w:rsidR="00A96C47" w:rsidRDefault="00A96C47" w:rsidP="00A96C47">
            <w:pPr>
              <w:jc w:val="center"/>
            </w:pPr>
            <w:r>
              <w:t>OS</w:t>
            </w:r>
          </w:p>
        </w:tc>
      </w:tr>
    </w:tbl>
    <w:p w14:paraId="6BF94099" w14:textId="77777777" w:rsidR="00A96C47" w:rsidRDefault="00A96C47" w:rsidP="007951F3"/>
    <w:p w14:paraId="543012CF" w14:textId="77777777" w:rsidR="00CD4C7B" w:rsidRPr="006E13D1" w:rsidRDefault="00CD4C7B" w:rsidP="00CD4C7B">
      <w:pPr>
        <w:pStyle w:val="Heading1"/>
      </w:pPr>
      <w:r w:rsidRPr="006E13D1">
        <w:t>4</w:t>
      </w:r>
      <w:r w:rsidRPr="006E13D1">
        <w:tab/>
      </w:r>
      <w:r w:rsidR="005202CA">
        <w:t>Conclusions</w:t>
      </w:r>
      <w:r w:rsidRPr="006E13D1">
        <w:t xml:space="preserve"> </w:t>
      </w:r>
    </w:p>
    <w:p w14:paraId="534E7853" w14:textId="77777777" w:rsidR="00064582" w:rsidRDefault="00A96C47" w:rsidP="00CD4C7B">
      <w:r>
        <w:t xml:space="preserve">We have discussed the </w:t>
      </w:r>
      <w:r w:rsidR="00064582">
        <w:t>typical error cases with LTE need codes and observed the following:</w:t>
      </w:r>
    </w:p>
    <w:p w14:paraId="046ADBED" w14:textId="77777777" w:rsidR="00064582" w:rsidRDefault="00064582" w:rsidP="00064582">
      <w:r w:rsidRPr="00A96C47">
        <w:rPr>
          <w:b/>
        </w:rPr>
        <w:t>Observation 1:</w:t>
      </w:r>
      <w:r>
        <w:t xml:space="preserve"> Need ON often suffers from field-release issues.</w:t>
      </w:r>
    </w:p>
    <w:p w14:paraId="1283C96C" w14:textId="77777777" w:rsidR="00064582" w:rsidRDefault="00064582" w:rsidP="00064582">
      <w:r w:rsidRPr="00A96C47">
        <w:rPr>
          <w:b/>
        </w:rPr>
        <w:t>Observation 2:</w:t>
      </w:r>
      <w:r>
        <w:t xml:space="preserve"> It’s not clear to see how Need OP is used in most cases, and the release of the fields is often ambiguous.</w:t>
      </w:r>
    </w:p>
    <w:p w14:paraId="64D30228" w14:textId="77777777" w:rsidR="00064582" w:rsidRDefault="00064582" w:rsidP="00064582">
      <w:r w:rsidRPr="00A96C47">
        <w:rPr>
          <w:b/>
        </w:rPr>
        <w:t>Observation 3:</w:t>
      </w:r>
      <w:r>
        <w:t xml:space="preserve"> The condition on absence for OP is often forgotten.</w:t>
      </w:r>
    </w:p>
    <w:p w14:paraId="0E06B524" w14:textId="77777777" w:rsidR="00064582" w:rsidRDefault="00064582" w:rsidP="00064582">
      <w:r w:rsidRPr="00A96C47">
        <w:rPr>
          <w:b/>
        </w:rPr>
        <w:t>Observation 4:</w:t>
      </w:r>
      <w:r>
        <w:t xml:space="preserve"> UE behaviour upon absence is also sometimes defined for OR fields.</w:t>
      </w:r>
    </w:p>
    <w:p w14:paraId="325FDC2D" w14:textId="77777777" w:rsidR="00064582" w:rsidRDefault="00064582" w:rsidP="00064582">
      <w:r w:rsidRPr="00A96C47">
        <w:rPr>
          <w:b/>
        </w:rPr>
        <w:lastRenderedPageBreak/>
        <w:t>Observation 5:</w:t>
      </w:r>
      <w:r>
        <w:t xml:space="preserve"> One-shot fields are often defined ambiguously.</w:t>
      </w:r>
    </w:p>
    <w:p w14:paraId="228E89BC" w14:textId="77777777" w:rsidR="000A1C1A" w:rsidRDefault="000A1C1A" w:rsidP="00064582"/>
    <w:p w14:paraId="5146AD8A" w14:textId="77777777" w:rsidR="00064582" w:rsidRDefault="00064582" w:rsidP="00064582">
      <w:r>
        <w:t>Based on these, we have discussed the minimal set of need codes for NR RRC and proposed the following:</w:t>
      </w:r>
    </w:p>
    <w:p w14:paraId="1F7C6279" w14:textId="77777777" w:rsidR="00B570A3" w:rsidRDefault="00B570A3" w:rsidP="00B570A3">
      <w:r w:rsidRPr="00B17038">
        <w:rPr>
          <w:b/>
        </w:rPr>
        <w:t xml:space="preserve">Proposal </w:t>
      </w:r>
      <w:r>
        <w:rPr>
          <w:b/>
        </w:rPr>
        <w:t>1</w:t>
      </w:r>
      <w:r w:rsidRPr="00B17038">
        <w:rPr>
          <w:b/>
        </w:rPr>
        <w:t>:</w:t>
      </w:r>
      <w:r>
        <w:t xml:space="preserve"> Define need code equivalent to LTE Need ON that is used for delta-signalling, i.e. optional fields that are not released if not signalled.</w:t>
      </w:r>
    </w:p>
    <w:p w14:paraId="01DA7F8C" w14:textId="77777777" w:rsidR="00B570A3" w:rsidRDefault="00B570A3" w:rsidP="00B570A3">
      <w:r>
        <w:rPr>
          <w:b/>
        </w:rPr>
        <w:t>Proposal 2</w:t>
      </w:r>
      <w:r w:rsidRPr="00B17038">
        <w:rPr>
          <w:b/>
        </w:rPr>
        <w:t>:</w:t>
      </w:r>
      <w:r>
        <w:t xml:space="preserve"> Define a need code that signifies a “one-shot” optional field that UE uses only once (for the duration of a procedure where the field is signalled).</w:t>
      </w:r>
    </w:p>
    <w:p w14:paraId="365BCB31" w14:textId="77777777" w:rsidR="00B570A3" w:rsidRDefault="00B570A3" w:rsidP="00B570A3">
      <w:r>
        <w:rPr>
          <w:b/>
        </w:rPr>
        <w:t>Proposal 3</w:t>
      </w:r>
      <w:r w:rsidRPr="00B17038">
        <w:rPr>
          <w:b/>
        </w:rPr>
        <w:t>:</w:t>
      </w:r>
      <w:r>
        <w:t xml:space="preserve"> Define a need code equivalent to LTE Need OR that is used for optional fields that need to be releasable.</w:t>
      </w:r>
    </w:p>
    <w:p w14:paraId="7A8EEC85" w14:textId="77777777" w:rsidR="00B570A3" w:rsidRDefault="00B570A3" w:rsidP="00B570A3">
      <w:r>
        <w:rPr>
          <w:b/>
        </w:rPr>
        <w:t>Proposal 4</w:t>
      </w:r>
      <w:r w:rsidRPr="00B17038">
        <w:rPr>
          <w:b/>
        </w:rPr>
        <w:t>:</w:t>
      </w:r>
      <w:r>
        <w:t xml:space="preserve"> Do not define a specific need code equivalent to LTE Need OP– conditions on absence can be captured for any field defined with any need code.</w:t>
      </w:r>
    </w:p>
    <w:p w14:paraId="0C57E418" w14:textId="77777777" w:rsidR="00E6421A" w:rsidRDefault="00E6421A" w:rsidP="00E6421A">
      <w:r w:rsidRPr="00E6421A">
        <w:rPr>
          <w:b/>
        </w:rPr>
        <w:t>Proposal 5:</w:t>
      </w:r>
      <w:r>
        <w:t xml:space="preserve"> By default, the “Cond </w:t>
      </w:r>
      <w:r w:rsidRPr="00E6421A">
        <w:rPr>
          <w:i/>
        </w:rPr>
        <w:t>conditionTag</w:t>
      </w:r>
      <w:r>
        <w:t>” acts as the equivalent of an LTE Need ON – field in NR RRC. The need code description can override this behaviour where necessary.</w:t>
      </w:r>
    </w:p>
    <w:p w14:paraId="56D46E96" w14:textId="22D63254" w:rsidR="005A24FE" w:rsidRDefault="00E6421A" w:rsidP="00E6421A">
      <w:r w:rsidRPr="005202CA">
        <w:rPr>
          <w:b/>
        </w:rPr>
        <w:t xml:space="preserve"> </w:t>
      </w:r>
      <w:r w:rsidR="005A24FE" w:rsidRPr="005202CA">
        <w:rPr>
          <w:b/>
        </w:rPr>
        <w:t xml:space="preserve">Proposal </w:t>
      </w:r>
      <w:r w:rsidR="005A24FE">
        <w:rPr>
          <w:b/>
        </w:rPr>
        <w:t>6</w:t>
      </w:r>
      <w:r w:rsidR="005A24FE" w:rsidRPr="005202CA">
        <w:rPr>
          <w:b/>
        </w:rPr>
        <w:t>:</w:t>
      </w:r>
      <w:r w:rsidR="005A24FE">
        <w:t xml:space="preserve"> Use the following need code names: “M” (Maintain), “R” (Release) and “OS” (One-Shot). </w:t>
      </w:r>
    </w:p>
    <w:p w14:paraId="28664A1A" w14:textId="77777777" w:rsidR="00A96C47" w:rsidRDefault="00A96C47" w:rsidP="00CD4C7B"/>
    <w:p w14:paraId="77358FD3" w14:textId="77777777" w:rsidR="00A96C47" w:rsidRPr="003A1F16" w:rsidRDefault="00A96C47" w:rsidP="00A96C47">
      <w:r>
        <w:t xml:space="preserve">Based on this, the definitions of the </w:t>
      </w:r>
      <w:r w:rsidR="003A1F16">
        <w:t>need codes would be as follows:</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A96C47" w:rsidRPr="00D05729" w14:paraId="6AF34AA6" w14:textId="77777777" w:rsidTr="00661328">
        <w:trPr>
          <w:tblHeader/>
        </w:trPr>
        <w:tc>
          <w:tcPr>
            <w:tcW w:w="2235" w:type="dxa"/>
          </w:tcPr>
          <w:p w14:paraId="5CDB7D53" w14:textId="77777777" w:rsidR="00A96C47" w:rsidRPr="00FC0DF3" w:rsidRDefault="00A96C47" w:rsidP="00661328">
            <w:pPr>
              <w:pStyle w:val="TAH"/>
              <w:keepNext w:val="0"/>
              <w:keepLines w:val="0"/>
              <w:rPr>
                <w:lang w:eastAsia="en-GB"/>
              </w:rPr>
            </w:pPr>
            <w:r w:rsidRPr="00FC0DF3">
              <w:rPr>
                <w:lang w:eastAsia="en-GB"/>
              </w:rPr>
              <w:t>Abbreviation</w:t>
            </w:r>
          </w:p>
        </w:tc>
        <w:tc>
          <w:tcPr>
            <w:tcW w:w="7619" w:type="dxa"/>
          </w:tcPr>
          <w:p w14:paraId="6B63B3BD" w14:textId="77777777" w:rsidR="00A96C47" w:rsidRPr="00FC0DF3" w:rsidRDefault="00A96C47" w:rsidP="00661328">
            <w:pPr>
              <w:pStyle w:val="TAH"/>
              <w:keepNext w:val="0"/>
              <w:keepLines w:val="0"/>
              <w:rPr>
                <w:lang w:eastAsia="en-GB"/>
              </w:rPr>
            </w:pPr>
            <w:r w:rsidRPr="00FC0DF3">
              <w:rPr>
                <w:lang w:eastAsia="en-GB"/>
              </w:rPr>
              <w:t>Meaning</w:t>
            </w:r>
            <w:r w:rsidR="002D123E">
              <w:rPr>
                <w:lang w:eastAsia="en-GB"/>
              </w:rPr>
              <w:t xml:space="preserve"> of the optional field</w:t>
            </w:r>
          </w:p>
        </w:tc>
      </w:tr>
      <w:tr w:rsidR="00A96C47" w:rsidRPr="009E24BA" w14:paraId="6904391B" w14:textId="77777777" w:rsidTr="00661328">
        <w:tc>
          <w:tcPr>
            <w:tcW w:w="2235" w:type="dxa"/>
          </w:tcPr>
          <w:p w14:paraId="1283BF37" w14:textId="77777777" w:rsidR="00A96C47" w:rsidRPr="00067723" w:rsidRDefault="00A96C47" w:rsidP="00661328">
            <w:pPr>
              <w:pStyle w:val="TALCharChar"/>
              <w:rPr>
                <w:i/>
                <w:noProof/>
                <w:lang w:val="en-US" w:eastAsia="en-GB"/>
              </w:rPr>
            </w:pPr>
            <w:r w:rsidRPr="00D05729">
              <w:rPr>
                <w:lang w:eastAsia="en-GB"/>
              </w:rPr>
              <w:t>C</w:t>
            </w:r>
            <w:r w:rsidRPr="00D05729">
              <w:rPr>
                <w:noProof/>
                <w:lang w:eastAsia="en-GB"/>
              </w:rPr>
              <w:t xml:space="preserve">ond </w:t>
            </w:r>
            <w:r w:rsidRPr="00D05729">
              <w:rPr>
                <w:i/>
                <w:noProof/>
                <w:lang w:eastAsia="en-GB"/>
              </w:rPr>
              <w:t>conditionTag</w:t>
            </w:r>
          </w:p>
        </w:tc>
        <w:tc>
          <w:tcPr>
            <w:tcW w:w="7619" w:type="dxa"/>
          </w:tcPr>
          <w:p w14:paraId="634B4CA9" w14:textId="77777777" w:rsidR="00B570A3" w:rsidRPr="00ED5243" w:rsidRDefault="00B570A3" w:rsidP="00B570A3">
            <w:pPr>
              <w:pStyle w:val="TAL"/>
              <w:rPr>
                <w:lang w:eastAsia="en-GB"/>
              </w:rPr>
            </w:pPr>
            <w:r w:rsidRPr="00ED5243">
              <w:rPr>
                <w:i/>
                <w:iCs/>
                <w:lang w:eastAsia="en-GB"/>
              </w:rPr>
              <w:t>Conditionally present</w:t>
            </w:r>
            <w:r w:rsidR="002D123E">
              <w:rPr>
                <w:i/>
                <w:iCs/>
                <w:lang w:eastAsia="en-GB"/>
              </w:rPr>
              <w:t xml:space="preserve"> field</w:t>
            </w:r>
          </w:p>
          <w:p w14:paraId="03E7832D" w14:textId="77777777" w:rsidR="00132306" w:rsidRDefault="00132306" w:rsidP="00B570A3">
            <w:pPr>
              <w:pStyle w:val="TALCharChar"/>
              <w:rPr>
                <w:lang w:val="en-US" w:eastAsia="en-GB"/>
              </w:rPr>
            </w:pPr>
          </w:p>
          <w:p w14:paraId="5AC8EBA0" w14:textId="249504D7" w:rsidR="00A96C47" w:rsidRPr="00067723" w:rsidRDefault="002D123E" w:rsidP="00B570A3">
            <w:pPr>
              <w:pStyle w:val="TALCharChar"/>
              <w:rPr>
                <w:lang w:val="en-US" w:eastAsia="en-GB"/>
              </w:rPr>
            </w:pPr>
            <w:r w:rsidRPr="002D123E">
              <w:rPr>
                <w:lang w:val="en-US" w:eastAsia="en-GB"/>
              </w:rPr>
              <w:t xml:space="preserve">The presence conditions </w:t>
            </w:r>
            <w:r>
              <w:rPr>
                <w:lang w:val="en-US" w:eastAsia="en-GB"/>
              </w:rPr>
              <w:t>for the field are</w:t>
            </w:r>
            <w:r w:rsidR="00B570A3" w:rsidRPr="00A9351C">
              <w:rPr>
                <w:lang w:eastAsia="en-GB"/>
              </w:rPr>
              <w:t xml:space="preserve"> specified in a tabular form following the ASN.1 segment</w:t>
            </w:r>
            <w:r w:rsidRPr="002D123E">
              <w:rPr>
                <w:lang w:val="en-US" w:eastAsia="en-GB"/>
              </w:rPr>
              <w:t xml:space="preserve"> labelled with </w:t>
            </w:r>
            <w:r w:rsidRPr="002D123E">
              <w:rPr>
                <w:i/>
                <w:lang w:val="en-US" w:eastAsia="en-GB"/>
              </w:rPr>
              <w:t>conditionTag</w:t>
            </w:r>
            <w:r w:rsidR="00B570A3" w:rsidRPr="00A9351C">
              <w:rPr>
                <w:lang w:eastAsia="en-GB"/>
              </w:rPr>
              <w:t xml:space="preserve">. </w:t>
            </w:r>
            <w:r w:rsidRPr="002D123E">
              <w:rPr>
                <w:lang w:val="en-US" w:eastAsia="en-GB"/>
              </w:rPr>
              <w:t>T</w:t>
            </w:r>
            <w:r>
              <w:rPr>
                <w:lang w:val="en-US" w:eastAsia="en-GB"/>
              </w:rPr>
              <w:t xml:space="preserve">he field </w:t>
            </w:r>
            <w:r w:rsidR="00132306">
              <w:rPr>
                <w:lang w:val="en-US" w:eastAsia="en-GB"/>
              </w:rPr>
              <w:t xml:space="preserve">is considered to be have </w:t>
            </w:r>
            <w:r w:rsidR="009E24BA" w:rsidRPr="009E24BA">
              <w:rPr>
                <w:lang w:val="en-US" w:eastAsia="en-GB"/>
              </w:rPr>
              <w:t>“</w:t>
            </w:r>
            <w:r w:rsidRPr="009E24BA">
              <w:rPr>
                <w:lang w:val="en-US" w:eastAsia="en-GB"/>
              </w:rPr>
              <w:t>Need M</w:t>
            </w:r>
            <w:r w:rsidR="009E24BA" w:rsidRPr="009E24BA">
              <w:rPr>
                <w:lang w:val="en-US" w:eastAsia="en-GB"/>
              </w:rPr>
              <w:t>”</w:t>
            </w:r>
            <w:r>
              <w:rPr>
                <w:lang w:val="en-US" w:eastAsia="en-GB"/>
              </w:rPr>
              <w:t xml:space="preserve"> </w:t>
            </w:r>
            <w:r w:rsidR="00132306">
              <w:rPr>
                <w:lang w:val="en-US" w:eastAsia="en-GB"/>
              </w:rPr>
              <w:t xml:space="preserve">behavior </w:t>
            </w:r>
            <w:r>
              <w:rPr>
                <w:lang w:val="en-US" w:eastAsia="en-GB"/>
              </w:rPr>
              <w:t xml:space="preserve">unless the </w:t>
            </w:r>
            <w:r w:rsidR="00132306">
              <w:rPr>
                <w:lang w:val="en-US" w:eastAsia="en-GB"/>
              </w:rPr>
              <w:t xml:space="preserve">condition </w:t>
            </w:r>
            <w:r w:rsidR="009E24BA">
              <w:rPr>
                <w:lang w:val="en-US" w:eastAsia="en-GB"/>
              </w:rPr>
              <w:t xml:space="preserve">description specifies </w:t>
            </w:r>
            <w:r>
              <w:rPr>
                <w:lang w:val="en-US" w:eastAsia="en-GB"/>
              </w:rPr>
              <w:t>otherwise.</w:t>
            </w:r>
          </w:p>
        </w:tc>
      </w:tr>
      <w:tr w:rsidR="00A96C47" w:rsidRPr="00D05729" w14:paraId="2F28479C" w14:textId="77777777" w:rsidTr="00661328">
        <w:tc>
          <w:tcPr>
            <w:tcW w:w="2235" w:type="dxa"/>
          </w:tcPr>
          <w:p w14:paraId="620FB4CC" w14:textId="77777777" w:rsidR="00A96C47" w:rsidRPr="00067723" w:rsidRDefault="00A96C47" w:rsidP="00661328">
            <w:pPr>
              <w:pStyle w:val="TALCharChar"/>
              <w:keepNext w:val="0"/>
              <w:keepLines w:val="0"/>
              <w:rPr>
                <w:lang w:val="en-US" w:eastAsia="en-GB"/>
              </w:rPr>
            </w:pPr>
            <w:r w:rsidRPr="00D05729">
              <w:rPr>
                <w:lang w:eastAsia="en-GB"/>
              </w:rPr>
              <w:t>Need O</w:t>
            </w:r>
            <w:r>
              <w:rPr>
                <w:lang w:val="en-US" w:eastAsia="en-GB"/>
              </w:rPr>
              <w:t>S</w:t>
            </w:r>
          </w:p>
        </w:tc>
        <w:tc>
          <w:tcPr>
            <w:tcW w:w="7619" w:type="dxa"/>
          </w:tcPr>
          <w:p w14:paraId="0F97D6D8" w14:textId="15B2E9FB" w:rsidR="00A96C47" w:rsidRPr="00FC0DF3" w:rsidRDefault="00A96C47" w:rsidP="00661328">
            <w:pPr>
              <w:pStyle w:val="TAL"/>
              <w:rPr>
                <w:lang w:eastAsia="en-GB"/>
              </w:rPr>
            </w:pPr>
            <w:r>
              <w:rPr>
                <w:i/>
                <w:iCs/>
                <w:lang w:eastAsia="en-GB"/>
              </w:rPr>
              <w:t>One-</w:t>
            </w:r>
            <w:r w:rsidR="002D123E">
              <w:rPr>
                <w:i/>
                <w:iCs/>
                <w:lang w:eastAsia="en-GB"/>
              </w:rPr>
              <w:t>S</w:t>
            </w:r>
            <w:r>
              <w:rPr>
                <w:i/>
                <w:iCs/>
                <w:lang w:eastAsia="en-GB"/>
              </w:rPr>
              <w:t>hot configuration</w:t>
            </w:r>
            <w:r w:rsidR="002C1535">
              <w:rPr>
                <w:i/>
                <w:iCs/>
                <w:lang w:eastAsia="en-GB"/>
              </w:rPr>
              <w:t>, not maintained</w:t>
            </w:r>
          </w:p>
          <w:p w14:paraId="3B84DB9C" w14:textId="77777777" w:rsidR="00132306" w:rsidRDefault="00132306" w:rsidP="00661328">
            <w:pPr>
              <w:pStyle w:val="TALCharChar"/>
              <w:keepNext w:val="0"/>
              <w:keepLines w:val="0"/>
              <w:rPr>
                <w:lang w:val="en-US" w:eastAsia="en-GB"/>
              </w:rPr>
            </w:pPr>
          </w:p>
          <w:p w14:paraId="4F19E30D" w14:textId="3D32B4B2" w:rsidR="00132306" w:rsidRPr="00132306" w:rsidRDefault="00A96C47" w:rsidP="00661328">
            <w:pPr>
              <w:pStyle w:val="TALCharChar"/>
              <w:keepNext w:val="0"/>
              <w:keepLines w:val="0"/>
              <w:rPr>
                <w:lang w:val="en-US" w:eastAsia="en-GB"/>
              </w:rPr>
            </w:pPr>
            <w:r>
              <w:rPr>
                <w:lang w:val="en-US" w:eastAsia="en-GB"/>
              </w:rPr>
              <w:t xml:space="preserve">Used for (configuration) fields that are </w:t>
            </w:r>
            <w:r w:rsidR="002C1535">
              <w:rPr>
                <w:lang w:val="en-US" w:eastAsia="en-GB"/>
              </w:rPr>
              <w:t xml:space="preserve">used once </w:t>
            </w:r>
            <w:r>
              <w:rPr>
                <w:lang w:val="en-US" w:eastAsia="en-GB"/>
              </w:rPr>
              <w:t xml:space="preserve">by the UE </w:t>
            </w:r>
            <w:r w:rsidR="002C1535">
              <w:rPr>
                <w:lang w:val="en-US" w:eastAsia="en-GB"/>
              </w:rPr>
              <w:t>and not stored</w:t>
            </w:r>
            <w:r>
              <w:rPr>
                <w:lang w:val="en-US" w:eastAsia="en-GB"/>
              </w:rPr>
              <w:t xml:space="preserve">. </w:t>
            </w:r>
            <w:r w:rsidR="002D123E">
              <w:rPr>
                <w:lang w:val="en-US" w:eastAsia="en-GB"/>
              </w:rPr>
              <w:t xml:space="preserve">The UE actions upon presence of the field </w:t>
            </w:r>
            <w:r w:rsidR="002C1535">
              <w:rPr>
                <w:lang w:val="en-US" w:eastAsia="en-GB"/>
              </w:rPr>
              <w:t xml:space="preserve">shall </w:t>
            </w:r>
            <w:r w:rsidR="002D123E">
              <w:rPr>
                <w:lang w:val="en-US" w:eastAsia="en-GB"/>
              </w:rPr>
              <w:t xml:space="preserve">be defined in </w:t>
            </w:r>
            <w:r w:rsidR="002C1535">
              <w:rPr>
                <w:lang w:val="en-US" w:eastAsia="en-GB"/>
              </w:rPr>
              <w:t xml:space="preserve">field description or in </w:t>
            </w:r>
            <w:r w:rsidR="002D123E">
              <w:rPr>
                <w:lang w:val="en-US" w:eastAsia="en-GB"/>
              </w:rPr>
              <w:t>procedural text.</w:t>
            </w:r>
          </w:p>
        </w:tc>
      </w:tr>
      <w:tr w:rsidR="00A96C47" w:rsidRPr="00D05729" w14:paraId="58B25E44" w14:textId="77777777" w:rsidTr="00661328">
        <w:tc>
          <w:tcPr>
            <w:tcW w:w="2235" w:type="dxa"/>
          </w:tcPr>
          <w:p w14:paraId="374FF600" w14:textId="77777777" w:rsidR="00A96C47" w:rsidRPr="00067723" w:rsidRDefault="00A96C47" w:rsidP="00661328">
            <w:pPr>
              <w:pStyle w:val="TALCharChar"/>
              <w:keepNext w:val="0"/>
              <w:keepLines w:val="0"/>
              <w:rPr>
                <w:lang w:val="en-US" w:eastAsia="en-GB"/>
              </w:rPr>
            </w:pPr>
            <w:r>
              <w:rPr>
                <w:lang w:eastAsia="en-GB"/>
              </w:rPr>
              <w:t xml:space="preserve">Need </w:t>
            </w:r>
            <w:r>
              <w:rPr>
                <w:lang w:val="en-US" w:eastAsia="en-GB"/>
              </w:rPr>
              <w:t>M</w:t>
            </w:r>
          </w:p>
        </w:tc>
        <w:tc>
          <w:tcPr>
            <w:tcW w:w="7619" w:type="dxa"/>
          </w:tcPr>
          <w:p w14:paraId="119D3F09" w14:textId="77777777" w:rsidR="00A96C47" w:rsidRPr="00067723" w:rsidRDefault="00A96C47" w:rsidP="00661328">
            <w:pPr>
              <w:pStyle w:val="TAL"/>
              <w:rPr>
                <w:lang w:val="en-US" w:eastAsia="en-GB"/>
              </w:rPr>
            </w:pPr>
            <w:r>
              <w:rPr>
                <w:i/>
                <w:iCs/>
                <w:lang w:val="en-US" w:eastAsia="en-GB"/>
              </w:rPr>
              <w:t>Maintain if not signalled</w:t>
            </w:r>
          </w:p>
          <w:p w14:paraId="1B8F4582" w14:textId="77777777" w:rsidR="00132306" w:rsidRDefault="00132306" w:rsidP="00132306">
            <w:pPr>
              <w:pStyle w:val="TALCharChar"/>
              <w:keepNext w:val="0"/>
              <w:keepLines w:val="0"/>
              <w:rPr>
                <w:lang w:val="en-US" w:eastAsia="en-GB"/>
              </w:rPr>
            </w:pPr>
          </w:p>
          <w:p w14:paraId="734FD52F" w14:textId="5D4AD9B8" w:rsidR="00A96C47" w:rsidRPr="00067723" w:rsidRDefault="00A96C47" w:rsidP="00132306">
            <w:pPr>
              <w:pStyle w:val="TALCharChar"/>
              <w:keepNext w:val="0"/>
              <w:keepLines w:val="0"/>
              <w:rPr>
                <w:lang w:val="en-US" w:eastAsia="en-GB"/>
              </w:rPr>
            </w:pPr>
            <w:r>
              <w:rPr>
                <w:lang w:val="en-US" w:eastAsia="en-GB"/>
              </w:rPr>
              <w:t>Used for (configuration) fi</w:t>
            </w:r>
            <w:r w:rsidR="00132306">
              <w:rPr>
                <w:lang w:val="en-US" w:eastAsia="en-GB"/>
              </w:rPr>
              <w:t xml:space="preserve">elds that are stored by the UE when received. </w:t>
            </w:r>
            <w:r>
              <w:rPr>
                <w:lang w:val="en-US" w:eastAsia="en-GB"/>
              </w:rPr>
              <w:t>Upon receiving a message with the field absent, the UE maintains the current value</w:t>
            </w:r>
            <w:r w:rsidR="002D123E">
              <w:rPr>
                <w:lang w:val="en-US" w:eastAsia="en-GB"/>
              </w:rPr>
              <w:t xml:space="preserve"> and continues using the associated functionality</w:t>
            </w:r>
            <w:r>
              <w:rPr>
                <w:lang w:val="en-US" w:eastAsia="en-GB"/>
              </w:rPr>
              <w:t>.</w:t>
            </w:r>
          </w:p>
        </w:tc>
      </w:tr>
      <w:tr w:rsidR="00A96C47" w:rsidRPr="00D05729" w14:paraId="5071F3A9" w14:textId="77777777" w:rsidTr="00661328">
        <w:tc>
          <w:tcPr>
            <w:tcW w:w="2235" w:type="dxa"/>
          </w:tcPr>
          <w:p w14:paraId="4DD729A6" w14:textId="77777777" w:rsidR="00A96C47" w:rsidRPr="00067723" w:rsidRDefault="00A96C47" w:rsidP="00661328">
            <w:pPr>
              <w:pStyle w:val="TALCharChar"/>
              <w:keepNext w:val="0"/>
              <w:keepLines w:val="0"/>
              <w:rPr>
                <w:lang w:val="en-US" w:eastAsia="en-GB"/>
              </w:rPr>
            </w:pPr>
            <w:r w:rsidRPr="00D05729">
              <w:rPr>
                <w:lang w:eastAsia="en-GB"/>
              </w:rPr>
              <w:t>Need R</w:t>
            </w:r>
          </w:p>
        </w:tc>
        <w:tc>
          <w:tcPr>
            <w:tcW w:w="7619" w:type="dxa"/>
          </w:tcPr>
          <w:p w14:paraId="5265A211" w14:textId="77777777" w:rsidR="00A96C47" w:rsidRPr="00FC0DF3" w:rsidRDefault="00A96C47" w:rsidP="00661328">
            <w:pPr>
              <w:pStyle w:val="TAL"/>
              <w:rPr>
                <w:lang w:eastAsia="en-GB"/>
              </w:rPr>
            </w:pPr>
            <w:r w:rsidRPr="00FC0DF3">
              <w:rPr>
                <w:i/>
                <w:iCs/>
                <w:lang w:eastAsia="en-GB"/>
              </w:rPr>
              <w:t>Release</w:t>
            </w:r>
            <w:r>
              <w:rPr>
                <w:i/>
                <w:iCs/>
                <w:lang w:eastAsia="en-GB"/>
              </w:rPr>
              <w:t xml:space="preserve"> if not signalled</w:t>
            </w:r>
          </w:p>
          <w:p w14:paraId="21656AB4" w14:textId="77777777" w:rsidR="00132306" w:rsidRDefault="00132306" w:rsidP="00661328">
            <w:pPr>
              <w:pStyle w:val="TALCharChar"/>
              <w:keepNext w:val="0"/>
              <w:keepLines w:val="0"/>
              <w:rPr>
                <w:lang w:val="en-US" w:eastAsia="en-GB"/>
              </w:rPr>
            </w:pPr>
          </w:p>
          <w:p w14:paraId="20073B12" w14:textId="626A41A6" w:rsidR="00A96C47" w:rsidRPr="00D05729" w:rsidRDefault="00A96C47" w:rsidP="00661328">
            <w:pPr>
              <w:pStyle w:val="TALCharChar"/>
              <w:keepNext w:val="0"/>
              <w:keepLines w:val="0"/>
              <w:rPr>
                <w:lang w:eastAsia="en-GB"/>
              </w:rPr>
            </w:pPr>
            <w:r>
              <w:rPr>
                <w:lang w:val="en-US" w:eastAsia="en-GB"/>
              </w:rPr>
              <w:t xml:space="preserve">Used for (configuration) fields that are stored by the UE </w:t>
            </w:r>
            <w:r w:rsidR="002D123E">
              <w:rPr>
                <w:lang w:val="en-US" w:eastAsia="en-GB"/>
              </w:rPr>
              <w:t>when received</w:t>
            </w:r>
            <w:r>
              <w:rPr>
                <w:lang w:val="en-US" w:eastAsia="en-GB"/>
              </w:rPr>
              <w:t xml:space="preserve">. Upon receiving a message with the field absent, the UE </w:t>
            </w:r>
            <w:r w:rsidR="002D123E">
              <w:rPr>
                <w:lang w:val="en-US" w:eastAsia="en-GB"/>
              </w:rPr>
              <w:t>shall release any stored value of the field, consider</w:t>
            </w:r>
            <w:r>
              <w:rPr>
                <w:lang w:val="en-US" w:eastAsia="en-GB"/>
              </w:rPr>
              <w:t xml:space="preserve"> the field as not configured</w:t>
            </w:r>
            <w:r w:rsidR="002D123E">
              <w:rPr>
                <w:lang w:val="en-US" w:eastAsia="en-GB"/>
              </w:rPr>
              <w:t xml:space="preserve"> and stop using the associated functionality</w:t>
            </w:r>
            <w:r>
              <w:rPr>
                <w:lang w:val="en-US" w:eastAsia="en-GB"/>
              </w:rPr>
              <w:t>.</w:t>
            </w:r>
          </w:p>
        </w:tc>
      </w:tr>
    </w:tbl>
    <w:p w14:paraId="3E9D773B" w14:textId="77777777" w:rsidR="00064582" w:rsidRDefault="00064582" w:rsidP="00CD4C7B">
      <w:bookmarkStart w:id="1" w:name="_GoBack"/>
      <w:bookmarkEnd w:id="1"/>
    </w:p>
    <w:p w14:paraId="39F3EE4C" w14:textId="77777777" w:rsidR="00CD4C7B" w:rsidRDefault="00064582" w:rsidP="00CD4C7B">
      <w:r>
        <w:t xml:space="preserve">NOTE: The </w:t>
      </w:r>
      <w:r>
        <w:rPr>
          <w:lang w:val="en-US" w:eastAsia="en-GB"/>
        </w:rPr>
        <w:t>field description or procedure may specify UE behavior upon receiving a message with the field absent for any need code.</w:t>
      </w:r>
    </w:p>
    <w:sectPr w:rsid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F3C0C" w14:textId="77777777" w:rsidR="00CE2855" w:rsidRDefault="00CE2855">
      <w:r>
        <w:separator/>
      </w:r>
    </w:p>
  </w:endnote>
  <w:endnote w:type="continuationSeparator" w:id="0">
    <w:p w14:paraId="116F4FF6" w14:textId="77777777" w:rsidR="00CE2855" w:rsidRDefault="00CE2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07A50" w14:textId="77777777" w:rsidR="00CE2855" w:rsidRDefault="00CE2855">
      <w:r>
        <w:separator/>
      </w:r>
    </w:p>
  </w:footnote>
  <w:footnote w:type="continuationSeparator" w:id="0">
    <w:p w14:paraId="631138DC" w14:textId="77777777" w:rsidR="00CE2855" w:rsidRDefault="00CE28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33DE"/>
    <w:multiLevelType w:val="hybridMultilevel"/>
    <w:tmpl w:val="64E64A96"/>
    <w:lvl w:ilvl="0" w:tplc="C5B069B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90A3F5A"/>
    <w:multiLevelType w:val="hybridMultilevel"/>
    <w:tmpl w:val="88B4C442"/>
    <w:lvl w:ilvl="0" w:tplc="FEF6C88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E2D363E"/>
    <w:multiLevelType w:val="hybridMultilevel"/>
    <w:tmpl w:val="7390B7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F5007E2"/>
    <w:multiLevelType w:val="hybridMultilevel"/>
    <w:tmpl w:val="3A44C020"/>
    <w:lvl w:ilvl="0" w:tplc="C5B069B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4582"/>
    <w:rsid w:val="00080512"/>
    <w:rsid w:val="00090468"/>
    <w:rsid w:val="000A1C1A"/>
    <w:rsid w:val="000B7BCF"/>
    <w:rsid w:val="000C522B"/>
    <w:rsid w:val="000D58AB"/>
    <w:rsid w:val="00132306"/>
    <w:rsid w:val="00145075"/>
    <w:rsid w:val="001741A0"/>
    <w:rsid w:val="00194CD0"/>
    <w:rsid w:val="001A6D38"/>
    <w:rsid w:val="001B49C9"/>
    <w:rsid w:val="001F168B"/>
    <w:rsid w:val="001F7831"/>
    <w:rsid w:val="00204045"/>
    <w:rsid w:val="0022606D"/>
    <w:rsid w:val="002747EC"/>
    <w:rsid w:val="002855BF"/>
    <w:rsid w:val="002C1535"/>
    <w:rsid w:val="002D123E"/>
    <w:rsid w:val="002F0D22"/>
    <w:rsid w:val="003172DC"/>
    <w:rsid w:val="00326069"/>
    <w:rsid w:val="0035462D"/>
    <w:rsid w:val="003927A8"/>
    <w:rsid w:val="003A1F16"/>
    <w:rsid w:val="003B40AD"/>
    <w:rsid w:val="003C4E37"/>
    <w:rsid w:val="003E16BE"/>
    <w:rsid w:val="00401855"/>
    <w:rsid w:val="00477455"/>
    <w:rsid w:val="004D3578"/>
    <w:rsid w:val="004D380D"/>
    <w:rsid w:val="004E213A"/>
    <w:rsid w:val="00503171"/>
    <w:rsid w:val="00506C28"/>
    <w:rsid w:val="0051095B"/>
    <w:rsid w:val="005202CA"/>
    <w:rsid w:val="00534DA0"/>
    <w:rsid w:val="00543E6C"/>
    <w:rsid w:val="00565087"/>
    <w:rsid w:val="0056573F"/>
    <w:rsid w:val="005A24FE"/>
    <w:rsid w:val="00607AA2"/>
    <w:rsid w:val="00611566"/>
    <w:rsid w:val="00646D99"/>
    <w:rsid w:val="00656910"/>
    <w:rsid w:val="00673251"/>
    <w:rsid w:val="006C66D8"/>
    <w:rsid w:val="006D1E24"/>
    <w:rsid w:val="006E1417"/>
    <w:rsid w:val="006F6A2C"/>
    <w:rsid w:val="00734A5B"/>
    <w:rsid w:val="00744E76"/>
    <w:rsid w:val="00750B19"/>
    <w:rsid w:val="00757D40"/>
    <w:rsid w:val="00781F0F"/>
    <w:rsid w:val="0078727C"/>
    <w:rsid w:val="0079049D"/>
    <w:rsid w:val="007951F3"/>
    <w:rsid w:val="007B18D8"/>
    <w:rsid w:val="007C095F"/>
    <w:rsid w:val="008028A4"/>
    <w:rsid w:val="00813245"/>
    <w:rsid w:val="00844F6F"/>
    <w:rsid w:val="008768CA"/>
    <w:rsid w:val="00877EF9"/>
    <w:rsid w:val="00880559"/>
    <w:rsid w:val="008B5306"/>
    <w:rsid w:val="0090271F"/>
    <w:rsid w:val="00902DB9"/>
    <w:rsid w:val="0090466A"/>
    <w:rsid w:val="00936071"/>
    <w:rsid w:val="00940212"/>
    <w:rsid w:val="00942EC2"/>
    <w:rsid w:val="00961B32"/>
    <w:rsid w:val="00974BB0"/>
    <w:rsid w:val="009A0AF3"/>
    <w:rsid w:val="009B07CD"/>
    <w:rsid w:val="009C19E9"/>
    <w:rsid w:val="009E24BA"/>
    <w:rsid w:val="00A10F02"/>
    <w:rsid w:val="00A204CA"/>
    <w:rsid w:val="00A53724"/>
    <w:rsid w:val="00A82346"/>
    <w:rsid w:val="00A9671C"/>
    <w:rsid w:val="00A96C47"/>
    <w:rsid w:val="00AA1553"/>
    <w:rsid w:val="00B15449"/>
    <w:rsid w:val="00B17038"/>
    <w:rsid w:val="00B47FD1"/>
    <w:rsid w:val="00B516BB"/>
    <w:rsid w:val="00B570A3"/>
    <w:rsid w:val="00BC2D77"/>
    <w:rsid w:val="00BC73C9"/>
    <w:rsid w:val="00BE0736"/>
    <w:rsid w:val="00C12B51"/>
    <w:rsid w:val="00C24650"/>
    <w:rsid w:val="00C33079"/>
    <w:rsid w:val="00C5304B"/>
    <w:rsid w:val="00C83A13"/>
    <w:rsid w:val="00C92967"/>
    <w:rsid w:val="00CA3D0C"/>
    <w:rsid w:val="00CA654B"/>
    <w:rsid w:val="00CD4C7B"/>
    <w:rsid w:val="00CE2855"/>
    <w:rsid w:val="00D738D6"/>
    <w:rsid w:val="00D80795"/>
    <w:rsid w:val="00D87E00"/>
    <w:rsid w:val="00D9134D"/>
    <w:rsid w:val="00D96D11"/>
    <w:rsid w:val="00DA7A03"/>
    <w:rsid w:val="00DB1818"/>
    <w:rsid w:val="00DC309B"/>
    <w:rsid w:val="00DC4DA2"/>
    <w:rsid w:val="00E62835"/>
    <w:rsid w:val="00E6421A"/>
    <w:rsid w:val="00E77645"/>
    <w:rsid w:val="00E83697"/>
    <w:rsid w:val="00EC4A25"/>
    <w:rsid w:val="00F025A2"/>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283A3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B17038"/>
    <w:pPr>
      <w:ind w:left="720"/>
      <w:contextualSpacing/>
    </w:pPr>
  </w:style>
  <w:style w:type="character" w:customStyle="1" w:styleId="TALCar">
    <w:name w:val="TAL Car"/>
    <w:link w:val="TAL"/>
    <w:rsid w:val="00A96C47"/>
    <w:rPr>
      <w:rFonts w:ascii="Arial" w:hAnsi="Arial"/>
      <w:sz w:val="18"/>
      <w:lang w:eastAsia="en-US"/>
    </w:rPr>
  </w:style>
  <w:style w:type="paragraph" w:customStyle="1" w:styleId="TALCharChar">
    <w:name w:val="TAL Char Char"/>
    <w:basedOn w:val="Normal"/>
    <w:link w:val="TALCharCharChar"/>
    <w:rsid w:val="00A96C47"/>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A96C47"/>
    <w:rPr>
      <w:rFonts w:ascii="Arial" w:eastAsia="Malgun Gothic" w:hAnsi="Arial"/>
      <w:sz w:val="18"/>
      <w:lang w:val="x-none" w:eastAsia="ja-JP"/>
    </w:rPr>
  </w:style>
  <w:style w:type="character" w:customStyle="1" w:styleId="TAHCar">
    <w:name w:val="TAH Car"/>
    <w:link w:val="TAH"/>
    <w:locked/>
    <w:rsid w:val="00A96C47"/>
    <w:rPr>
      <w:rFonts w:ascii="Arial" w:hAnsi="Arial"/>
      <w:b/>
      <w:sz w:val="18"/>
      <w:lang w:eastAsia="en-US"/>
    </w:rPr>
  </w:style>
  <w:style w:type="table" w:styleId="TableGrid">
    <w:name w:val="Table Grid"/>
    <w:basedOn w:val="TableNormal"/>
    <w:rsid w:val="00A96C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semiHidden/>
    <w:unhideWhenUsed/>
    <w:rsid w:val="00844F6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97bis/Docs/R2-170269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SP-5AIRPNAIUNRU-859666464-202</_dlc_DocId>
    <_dlc_DocIdUrl xmlns="71c5aaf6-e6ce-465b-b873-5148d2a4c105">
      <Url>https://nokia.sharepoint.com/sites/c5g/e2earch/_layouts/15/DocIdRedir.aspx?ID=SP-5AIRPNAIUNRU-859666464-202</Url>
      <Description>SP-5AIRPNAIUNRU-859666464-202</Description>
    </_dlc_DocIdUrl>
  </documentManagement>
</p:properties>
</file>

<file path=customXml/itemProps1.xml><?xml version="1.0" encoding="utf-8"?>
<ds:datastoreItem xmlns:ds="http://schemas.openxmlformats.org/officeDocument/2006/customXml" ds:itemID="{51BAF7F0-960A-4CAF-8F22-316C225079C9}">
  <ds:schemaRefs>
    <ds:schemaRef ds:uri="http://schemas.microsoft.com/sharepoint/v3/contenttype/forms"/>
  </ds:schemaRefs>
</ds:datastoreItem>
</file>

<file path=customXml/itemProps2.xml><?xml version="1.0" encoding="utf-8"?>
<ds:datastoreItem xmlns:ds="http://schemas.openxmlformats.org/officeDocument/2006/customXml" ds:itemID="{B8C68BC2-137A-4488-A8A4-6EC7B0C9D56C}">
  <ds:schemaRefs>
    <ds:schemaRef ds:uri="http://schemas.microsoft.com/sharepoint/events"/>
  </ds:schemaRefs>
</ds:datastoreItem>
</file>

<file path=customXml/itemProps3.xml><?xml version="1.0" encoding="utf-8"?>
<ds:datastoreItem xmlns:ds="http://schemas.openxmlformats.org/officeDocument/2006/customXml" ds:itemID="{D0656896-0909-4A07-B633-3BB067CA1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7B8F69-B404-4EBE-BC1C-6BBCF2F1DAA2}">
  <ds:schemaRefs>
    <ds:schemaRef ds:uri="http://purl.org/dc/elements/1.1/"/>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a3840f4f-04be-43d1-b2ef-6ff1382503c7"/>
    <ds:schemaRef ds:uri="3b34c8f0-1ef5-4d1e-bb66-517ce7fe7356"/>
    <ds:schemaRef ds:uri="http://www.w3.org/XML/1998/namespace"/>
    <ds:schemaRef ds:uri="71c5aaf6-e6ce-465b-b873-5148d2a4c105"/>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 TDoc.dot</Template>
  <TotalTime>179</TotalTime>
  <Pages>4</Pages>
  <Words>1339</Words>
  <Characters>10854</Characters>
  <Application>Microsoft Office Word</Application>
  <DocSecurity>0</DocSecurity>
  <Lines>90</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12169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6</cp:revision>
  <dcterms:created xsi:type="dcterms:W3CDTF">2017-05-02T12:49:00Z</dcterms:created>
  <dcterms:modified xsi:type="dcterms:W3CDTF">2017-05-05T14:09:00Z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63d238e9-322f-452b-82b9-145e301dc1bb</vt:lpwstr>
  </property>
</Properties>
</file>